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43" w:rsidRPr="0039499B" w:rsidRDefault="001C6143" w:rsidP="00C7249E">
      <w:pPr>
        <w:spacing w:line="240" w:lineRule="auto"/>
        <w:jc w:val="center"/>
        <w:rPr>
          <w:rFonts w:ascii="Times New Roman" w:hAnsi="Times New Roman" w:cs="Times New Roman"/>
          <w:b/>
          <w:sz w:val="32"/>
          <w:szCs w:val="32"/>
        </w:rPr>
      </w:pPr>
      <w:r w:rsidRPr="0039499B">
        <w:rPr>
          <w:rFonts w:ascii="Times New Roman" w:hAnsi="Times New Roman" w:cs="Times New Roman"/>
          <w:b/>
          <w:sz w:val="32"/>
          <w:szCs w:val="32"/>
        </w:rPr>
        <w:t>«Воспитание подрастающего поколения в современных социокультурных у</w:t>
      </w:r>
      <w:r w:rsidR="007E64A3" w:rsidRPr="0039499B">
        <w:rPr>
          <w:rFonts w:ascii="Times New Roman" w:hAnsi="Times New Roman" w:cs="Times New Roman"/>
          <w:b/>
          <w:sz w:val="32"/>
          <w:szCs w:val="32"/>
        </w:rPr>
        <w:t xml:space="preserve">словиях: проблемы и перспективы </w:t>
      </w:r>
      <w:r w:rsidRPr="0039499B">
        <w:rPr>
          <w:rFonts w:ascii="Times New Roman" w:hAnsi="Times New Roman" w:cs="Times New Roman"/>
          <w:b/>
          <w:sz w:val="32"/>
          <w:szCs w:val="32"/>
        </w:rPr>
        <w:t>развития»</w:t>
      </w:r>
    </w:p>
    <w:p w:rsidR="00C3508D" w:rsidRPr="0039499B" w:rsidRDefault="00413C77" w:rsidP="00AE43B8">
      <w:pPr>
        <w:spacing w:after="0"/>
        <w:ind w:firstLine="851"/>
        <w:jc w:val="both"/>
        <w:rPr>
          <w:rFonts w:ascii="Times New Roman" w:hAnsi="Times New Roman" w:cs="Times New Roman"/>
          <w:sz w:val="32"/>
          <w:szCs w:val="32"/>
        </w:rPr>
      </w:pPr>
      <w:r w:rsidRPr="0039499B">
        <w:rPr>
          <w:rFonts w:ascii="Times New Roman" w:hAnsi="Times New Roman" w:cs="Times New Roman"/>
          <w:sz w:val="32"/>
          <w:szCs w:val="32"/>
        </w:rPr>
        <w:t>Все образовательные учреждения нашего района готовы пр</w:t>
      </w:r>
      <w:r w:rsidR="00C7249E">
        <w:rPr>
          <w:rFonts w:ascii="Times New Roman" w:hAnsi="Times New Roman" w:cs="Times New Roman"/>
          <w:sz w:val="32"/>
          <w:szCs w:val="32"/>
        </w:rPr>
        <w:t>инять учащихся и воспитанников</w:t>
      </w:r>
      <w:r w:rsidRPr="0039499B">
        <w:rPr>
          <w:rFonts w:ascii="Times New Roman" w:hAnsi="Times New Roman" w:cs="Times New Roman"/>
          <w:sz w:val="32"/>
          <w:szCs w:val="32"/>
        </w:rPr>
        <w:t>.</w:t>
      </w:r>
      <w:r w:rsidR="00C7249E">
        <w:rPr>
          <w:rFonts w:ascii="Times New Roman" w:hAnsi="Times New Roman" w:cs="Times New Roman"/>
          <w:sz w:val="32"/>
          <w:szCs w:val="32"/>
        </w:rPr>
        <w:t xml:space="preserve"> </w:t>
      </w:r>
      <w:r w:rsidRPr="0039499B">
        <w:rPr>
          <w:rFonts w:ascii="Times New Roman" w:hAnsi="Times New Roman" w:cs="Times New Roman"/>
          <w:sz w:val="32"/>
          <w:szCs w:val="32"/>
        </w:rPr>
        <w:t>В этом году приемку ОУ осуществляла муниципальная комиссия по подготовке ОУ</w:t>
      </w:r>
      <w:r w:rsidR="00C7249E">
        <w:rPr>
          <w:rFonts w:ascii="Times New Roman" w:hAnsi="Times New Roman" w:cs="Times New Roman"/>
          <w:sz w:val="32"/>
          <w:szCs w:val="32"/>
        </w:rPr>
        <w:t xml:space="preserve"> к новому учебному </w:t>
      </w:r>
      <w:r w:rsidRPr="0039499B">
        <w:rPr>
          <w:rFonts w:ascii="Times New Roman" w:hAnsi="Times New Roman" w:cs="Times New Roman"/>
          <w:sz w:val="32"/>
          <w:szCs w:val="32"/>
        </w:rPr>
        <w:t>году под председательством первого заместителя главы администрации района.</w:t>
      </w:r>
      <w:r w:rsidR="00C7249E">
        <w:rPr>
          <w:rFonts w:ascii="Times New Roman" w:hAnsi="Times New Roman" w:cs="Times New Roman"/>
          <w:sz w:val="32"/>
          <w:szCs w:val="32"/>
        </w:rPr>
        <w:t xml:space="preserve"> </w:t>
      </w:r>
    </w:p>
    <w:p w:rsidR="00C3508D" w:rsidRPr="0039499B" w:rsidRDefault="00780AF7" w:rsidP="00AE43B8">
      <w:pPr>
        <w:spacing w:after="0"/>
        <w:ind w:firstLine="708"/>
        <w:jc w:val="both"/>
        <w:rPr>
          <w:rFonts w:ascii="Times New Roman" w:hAnsi="Times New Roman" w:cs="Times New Roman"/>
          <w:sz w:val="32"/>
          <w:szCs w:val="32"/>
        </w:rPr>
      </w:pPr>
      <w:r w:rsidRPr="0039499B">
        <w:rPr>
          <w:rFonts w:ascii="Times New Roman" w:hAnsi="Times New Roman" w:cs="Times New Roman"/>
          <w:sz w:val="32"/>
          <w:szCs w:val="32"/>
        </w:rPr>
        <w:t>Выстраивая траекторию развития муниципа</w:t>
      </w:r>
      <w:r w:rsidR="001C7089" w:rsidRPr="0039499B">
        <w:rPr>
          <w:rFonts w:ascii="Times New Roman" w:hAnsi="Times New Roman" w:cs="Times New Roman"/>
          <w:sz w:val="32"/>
          <w:szCs w:val="32"/>
        </w:rPr>
        <w:t>льной системы образования в 2018</w:t>
      </w:r>
      <w:r w:rsidR="00C7249E">
        <w:rPr>
          <w:rFonts w:ascii="Times New Roman" w:hAnsi="Times New Roman" w:cs="Times New Roman"/>
          <w:sz w:val="32"/>
          <w:szCs w:val="32"/>
        </w:rPr>
        <w:t>/201</w:t>
      </w:r>
      <w:r w:rsidR="001C7089" w:rsidRPr="0039499B">
        <w:rPr>
          <w:rFonts w:ascii="Times New Roman" w:hAnsi="Times New Roman" w:cs="Times New Roman"/>
          <w:sz w:val="32"/>
          <w:szCs w:val="32"/>
        </w:rPr>
        <w:t>9</w:t>
      </w:r>
      <w:r w:rsidRPr="0039499B">
        <w:rPr>
          <w:rFonts w:ascii="Times New Roman" w:hAnsi="Times New Roman" w:cs="Times New Roman"/>
          <w:sz w:val="32"/>
          <w:szCs w:val="32"/>
        </w:rPr>
        <w:t xml:space="preserve"> учебном году, мы учитывали, прежде все</w:t>
      </w:r>
      <w:r w:rsidR="005A6795" w:rsidRPr="0039499B">
        <w:rPr>
          <w:rFonts w:ascii="Times New Roman" w:hAnsi="Times New Roman" w:cs="Times New Roman"/>
          <w:sz w:val="32"/>
          <w:szCs w:val="32"/>
        </w:rPr>
        <w:t>го, потребности жителей Немского</w:t>
      </w:r>
      <w:r w:rsidRPr="0039499B">
        <w:rPr>
          <w:rFonts w:ascii="Times New Roman" w:hAnsi="Times New Roman" w:cs="Times New Roman"/>
          <w:sz w:val="32"/>
          <w:szCs w:val="32"/>
        </w:rPr>
        <w:t xml:space="preserve"> района, а также необходимость решения задач, поставленных Президентом Российской Федерации, Губернатором области и Главой района.</w:t>
      </w:r>
    </w:p>
    <w:p w:rsidR="00C3508D" w:rsidRPr="0039499B" w:rsidRDefault="00780AF7" w:rsidP="00AE43B8">
      <w:pPr>
        <w:spacing w:after="0"/>
        <w:ind w:firstLine="708"/>
        <w:jc w:val="both"/>
        <w:rPr>
          <w:rFonts w:ascii="Times New Roman" w:hAnsi="Times New Roman" w:cs="Times New Roman"/>
          <w:sz w:val="32"/>
          <w:szCs w:val="32"/>
        </w:rPr>
      </w:pPr>
      <w:r w:rsidRPr="0039499B">
        <w:rPr>
          <w:rFonts w:ascii="Times New Roman" w:hAnsi="Times New Roman" w:cs="Times New Roman"/>
          <w:sz w:val="32"/>
          <w:szCs w:val="32"/>
        </w:rPr>
        <w:t xml:space="preserve">Доступность и высокое качество образования, комфортные и безопасные условия обучения и воспитания детей, современные школьные спортивные залы, обеспечение качественного питания обучающихся и воспитанников, достойная заработная плата педагогов– </w:t>
      </w:r>
      <w:proofErr w:type="gramStart"/>
      <w:r w:rsidRPr="0039499B">
        <w:rPr>
          <w:rFonts w:ascii="Times New Roman" w:hAnsi="Times New Roman" w:cs="Times New Roman"/>
          <w:sz w:val="32"/>
          <w:szCs w:val="32"/>
        </w:rPr>
        <w:t>им</w:t>
      </w:r>
      <w:proofErr w:type="gramEnd"/>
      <w:r w:rsidRPr="0039499B">
        <w:rPr>
          <w:rFonts w:ascii="Times New Roman" w:hAnsi="Times New Roman" w:cs="Times New Roman"/>
          <w:sz w:val="32"/>
          <w:szCs w:val="32"/>
        </w:rPr>
        <w:t xml:space="preserve">енно эти приоритеты определяют реальные объемы поддержки образования со стороны органов местного самоуправления и общества в целом. </w:t>
      </w:r>
    </w:p>
    <w:p w:rsidR="00C3508D" w:rsidRPr="0039499B" w:rsidRDefault="00780AF7" w:rsidP="00AE43B8">
      <w:pPr>
        <w:spacing w:after="0"/>
        <w:ind w:firstLine="708"/>
        <w:jc w:val="both"/>
        <w:rPr>
          <w:rFonts w:ascii="Times New Roman" w:hAnsi="Times New Roman" w:cs="Times New Roman"/>
          <w:sz w:val="32"/>
          <w:szCs w:val="32"/>
        </w:rPr>
      </w:pPr>
      <w:r w:rsidRPr="0039499B">
        <w:rPr>
          <w:rFonts w:ascii="Times New Roman" w:hAnsi="Times New Roman" w:cs="Times New Roman"/>
          <w:sz w:val="32"/>
          <w:szCs w:val="32"/>
        </w:rPr>
        <w:t>Поставленные задачи решались в рамках муниципальной программ</w:t>
      </w:r>
      <w:r w:rsidR="005A6795" w:rsidRPr="0039499B">
        <w:rPr>
          <w:rFonts w:ascii="Times New Roman" w:hAnsi="Times New Roman" w:cs="Times New Roman"/>
          <w:sz w:val="32"/>
          <w:szCs w:val="32"/>
        </w:rPr>
        <w:t xml:space="preserve">ы </w:t>
      </w:r>
      <w:r w:rsidR="00C7249E">
        <w:rPr>
          <w:rFonts w:ascii="Times New Roman" w:hAnsi="Times New Roman" w:cs="Times New Roman"/>
          <w:sz w:val="32"/>
          <w:szCs w:val="32"/>
        </w:rPr>
        <w:t xml:space="preserve">«Развитие образования Немского района </w:t>
      </w:r>
      <w:r w:rsidR="005A6795" w:rsidRPr="0039499B">
        <w:rPr>
          <w:rFonts w:ascii="Times New Roman" w:hAnsi="Times New Roman" w:cs="Times New Roman"/>
          <w:sz w:val="32"/>
          <w:szCs w:val="32"/>
        </w:rPr>
        <w:t>на 2014-2020</w:t>
      </w:r>
      <w:r w:rsidR="00C7249E">
        <w:rPr>
          <w:rFonts w:ascii="Times New Roman" w:hAnsi="Times New Roman" w:cs="Times New Roman"/>
          <w:sz w:val="32"/>
          <w:szCs w:val="32"/>
        </w:rPr>
        <w:t xml:space="preserve"> годы</w:t>
      </w:r>
      <w:r w:rsidR="005A6795" w:rsidRPr="0039499B">
        <w:rPr>
          <w:rFonts w:ascii="Times New Roman" w:hAnsi="Times New Roman" w:cs="Times New Roman"/>
          <w:sz w:val="32"/>
          <w:szCs w:val="32"/>
        </w:rPr>
        <w:t>»</w:t>
      </w:r>
      <w:r w:rsidR="00C7249E">
        <w:rPr>
          <w:rFonts w:ascii="Times New Roman" w:hAnsi="Times New Roman" w:cs="Times New Roman"/>
          <w:sz w:val="32"/>
          <w:szCs w:val="32"/>
        </w:rPr>
        <w:t xml:space="preserve">. </w:t>
      </w:r>
      <w:r w:rsidRPr="0039499B">
        <w:rPr>
          <w:rFonts w:ascii="Times New Roman" w:hAnsi="Times New Roman" w:cs="Times New Roman"/>
          <w:sz w:val="32"/>
          <w:szCs w:val="32"/>
        </w:rPr>
        <w:t xml:space="preserve">Муниципальная образовательная политика должна отражать согласованные интересы общества, государства, работодателей, педагогов, обучающихся и их родителей. Интерес у всех один – воспитать достойного гражданина страны. </w:t>
      </w:r>
    </w:p>
    <w:p w:rsidR="00C3508D" w:rsidRPr="0039499B" w:rsidRDefault="00780AF7" w:rsidP="00AE43B8">
      <w:pPr>
        <w:spacing w:after="0"/>
        <w:ind w:firstLine="708"/>
        <w:jc w:val="both"/>
        <w:rPr>
          <w:rFonts w:ascii="Times New Roman" w:hAnsi="Times New Roman" w:cs="Times New Roman"/>
          <w:sz w:val="32"/>
          <w:szCs w:val="32"/>
        </w:rPr>
      </w:pPr>
      <w:r w:rsidRPr="0039499B">
        <w:rPr>
          <w:rFonts w:ascii="Times New Roman" w:hAnsi="Times New Roman" w:cs="Times New Roman"/>
          <w:sz w:val="32"/>
          <w:szCs w:val="32"/>
        </w:rPr>
        <w:t>Поэтому развитие</w:t>
      </w:r>
      <w:r w:rsidR="005A6795" w:rsidRPr="0039499B">
        <w:rPr>
          <w:rFonts w:ascii="Times New Roman" w:hAnsi="Times New Roman" w:cs="Times New Roman"/>
          <w:sz w:val="32"/>
          <w:szCs w:val="32"/>
        </w:rPr>
        <w:t xml:space="preserve"> системы образования Немского</w:t>
      </w:r>
      <w:r w:rsidRPr="0039499B">
        <w:rPr>
          <w:rFonts w:ascii="Times New Roman" w:hAnsi="Times New Roman" w:cs="Times New Roman"/>
          <w:sz w:val="32"/>
          <w:szCs w:val="32"/>
        </w:rPr>
        <w:t xml:space="preserve"> района осуществляется в соответствии с нормативными документами федерального, регионального и муниципального уровней управления образованием. </w:t>
      </w:r>
    </w:p>
    <w:p w:rsidR="00C3508D" w:rsidRPr="0039499B" w:rsidRDefault="00780AF7" w:rsidP="00AE43B8">
      <w:pPr>
        <w:spacing w:after="0"/>
        <w:ind w:firstLine="708"/>
        <w:jc w:val="both"/>
        <w:rPr>
          <w:rFonts w:ascii="Times New Roman" w:hAnsi="Times New Roman" w:cs="Times New Roman"/>
          <w:sz w:val="32"/>
          <w:szCs w:val="32"/>
        </w:rPr>
      </w:pPr>
      <w:proofErr w:type="gramStart"/>
      <w:r w:rsidRPr="0039499B">
        <w:rPr>
          <w:rFonts w:ascii="Times New Roman" w:hAnsi="Times New Roman" w:cs="Times New Roman"/>
          <w:sz w:val="32"/>
          <w:szCs w:val="32"/>
        </w:rPr>
        <w:t>Основными</w:t>
      </w:r>
      <w:proofErr w:type="gramEnd"/>
      <w:r w:rsidRPr="0039499B">
        <w:rPr>
          <w:rFonts w:ascii="Times New Roman" w:hAnsi="Times New Roman" w:cs="Times New Roman"/>
          <w:sz w:val="32"/>
          <w:szCs w:val="32"/>
        </w:rPr>
        <w:t xml:space="preserve"> из них </w:t>
      </w:r>
      <w:proofErr w:type="spellStart"/>
      <w:r w:rsidRPr="0039499B">
        <w:rPr>
          <w:rFonts w:ascii="Times New Roman" w:hAnsi="Times New Roman" w:cs="Times New Roman"/>
          <w:sz w:val="32"/>
          <w:szCs w:val="32"/>
        </w:rPr>
        <w:t>явдяются</w:t>
      </w:r>
      <w:proofErr w:type="spellEnd"/>
      <w:r w:rsidRPr="0039499B">
        <w:rPr>
          <w:rFonts w:ascii="Times New Roman" w:hAnsi="Times New Roman" w:cs="Times New Roman"/>
          <w:sz w:val="32"/>
          <w:szCs w:val="32"/>
        </w:rPr>
        <w:t xml:space="preserve">: Федеральный закон «Об образовании в Российской Федерации», федеральные государственные образовательные стандарты всех уровней образования, муниципальная программа «Развитие образования и </w:t>
      </w:r>
      <w:r w:rsidRPr="0039499B">
        <w:rPr>
          <w:rFonts w:ascii="Times New Roman" w:hAnsi="Times New Roman" w:cs="Times New Roman"/>
          <w:sz w:val="32"/>
          <w:szCs w:val="32"/>
        </w:rPr>
        <w:lastRenderedPageBreak/>
        <w:t>воспитание». Доля расходов на образование</w:t>
      </w:r>
      <w:r w:rsidR="00DD4977" w:rsidRPr="0039499B">
        <w:rPr>
          <w:rFonts w:ascii="Times New Roman" w:hAnsi="Times New Roman" w:cs="Times New Roman"/>
          <w:sz w:val="32"/>
          <w:szCs w:val="32"/>
        </w:rPr>
        <w:t xml:space="preserve"> в консолидированном бюджете </w:t>
      </w:r>
      <w:r w:rsidR="00756ADB" w:rsidRPr="0039499B">
        <w:rPr>
          <w:rFonts w:ascii="Times New Roman" w:hAnsi="Times New Roman" w:cs="Times New Roman"/>
          <w:sz w:val="32"/>
          <w:szCs w:val="32"/>
        </w:rPr>
        <w:t xml:space="preserve">района </w:t>
      </w:r>
      <w:r w:rsidR="00DD4977" w:rsidRPr="0039499B">
        <w:rPr>
          <w:rFonts w:ascii="Times New Roman" w:hAnsi="Times New Roman" w:cs="Times New Roman"/>
          <w:sz w:val="32"/>
          <w:szCs w:val="32"/>
        </w:rPr>
        <w:t>составляет</w:t>
      </w:r>
      <w:r w:rsidR="00756ADB" w:rsidRPr="0039499B">
        <w:rPr>
          <w:rFonts w:ascii="Times New Roman" w:hAnsi="Times New Roman" w:cs="Times New Roman"/>
          <w:sz w:val="32"/>
          <w:szCs w:val="32"/>
        </w:rPr>
        <w:t xml:space="preserve"> 64 </w:t>
      </w:r>
      <w:proofErr w:type="spellStart"/>
      <w:proofErr w:type="gramStart"/>
      <w:r w:rsidR="00A40C0E" w:rsidRPr="0039499B">
        <w:rPr>
          <w:rFonts w:ascii="Times New Roman" w:hAnsi="Times New Roman" w:cs="Times New Roman"/>
          <w:sz w:val="32"/>
          <w:szCs w:val="32"/>
        </w:rPr>
        <w:t>млн</w:t>
      </w:r>
      <w:proofErr w:type="spellEnd"/>
      <w:proofErr w:type="gramEnd"/>
      <w:r w:rsidR="00C7249E">
        <w:rPr>
          <w:rFonts w:ascii="Times New Roman" w:hAnsi="Times New Roman" w:cs="Times New Roman"/>
          <w:sz w:val="32"/>
          <w:szCs w:val="32"/>
        </w:rPr>
        <w:t xml:space="preserve"> </w:t>
      </w:r>
      <w:r w:rsidR="00756ADB" w:rsidRPr="0039499B">
        <w:rPr>
          <w:rFonts w:ascii="Times New Roman" w:hAnsi="Times New Roman" w:cs="Times New Roman"/>
          <w:sz w:val="32"/>
          <w:szCs w:val="32"/>
        </w:rPr>
        <w:t xml:space="preserve">592,9 </w:t>
      </w:r>
      <w:proofErr w:type="spellStart"/>
      <w:r w:rsidR="00756ADB" w:rsidRPr="0039499B">
        <w:rPr>
          <w:rFonts w:ascii="Times New Roman" w:hAnsi="Times New Roman" w:cs="Times New Roman"/>
          <w:sz w:val="32"/>
          <w:szCs w:val="32"/>
        </w:rPr>
        <w:t>тыс.р</w:t>
      </w:r>
      <w:r w:rsidR="00A40C0E" w:rsidRPr="0039499B">
        <w:rPr>
          <w:rFonts w:ascii="Times New Roman" w:hAnsi="Times New Roman" w:cs="Times New Roman"/>
          <w:sz w:val="32"/>
          <w:szCs w:val="32"/>
        </w:rPr>
        <w:t>уб</w:t>
      </w:r>
      <w:proofErr w:type="spellEnd"/>
    </w:p>
    <w:p w:rsidR="00C7249E" w:rsidRDefault="00C7249E" w:rsidP="00AE43B8">
      <w:pPr>
        <w:spacing w:after="0"/>
        <w:ind w:firstLine="708"/>
        <w:jc w:val="both"/>
        <w:rPr>
          <w:rFonts w:ascii="Times New Roman" w:hAnsi="Times New Roman" w:cs="Times New Roman"/>
          <w:sz w:val="32"/>
          <w:szCs w:val="32"/>
        </w:rPr>
      </w:pPr>
      <w:r>
        <w:rPr>
          <w:rFonts w:ascii="Times New Roman" w:hAnsi="Times New Roman" w:cs="Times New Roman"/>
          <w:sz w:val="32"/>
          <w:szCs w:val="32"/>
        </w:rPr>
        <w:t>Дошкольное образование:</w:t>
      </w:r>
      <w:r w:rsidR="000A0A1D" w:rsidRPr="0039499B">
        <w:rPr>
          <w:rFonts w:ascii="Times New Roman" w:hAnsi="Times New Roman" w:cs="Times New Roman"/>
          <w:sz w:val="32"/>
          <w:szCs w:val="32"/>
        </w:rPr>
        <w:t>27</w:t>
      </w:r>
      <w:r w:rsidR="00A40C0E" w:rsidRPr="0039499B">
        <w:rPr>
          <w:rFonts w:ascii="Times New Roman" w:hAnsi="Times New Roman" w:cs="Times New Roman"/>
          <w:sz w:val="32"/>
          <w:szCs w:val="32"/>
        </w:rPr>
        <w:t>млн</w:t>
      </w:r>
      <w:r w:rsidR="000362B9">
        <w:rPr>
          <w:rFonts w:ascii="Times New Roman" w:hAnsi="Times New Roman" w:cs="Times New Roman"/>
          <w:sz w:val="32"/>
          <w:szCs w:val="32"/>
        </w:rPr>
        <w:t xml:space="preserve"> </w:t>
      </w:r>
      <w:r w:rsidR="000A0A1D" w:rsidRPr="0039499B">
        <w:rPr>
          <w:rFonts w:ascii="Times New Roman" w:hAnsi="Times New Roman" w:cs="Times New Roman"/>
          <w:sz w:val="32"/>
          <w:szCs w:val="32"/>
        </w:rPr>
        <w:t xml:space="preserve">569,9 </w:t>
      </w:r>
      <w:proofErr w:type="spellStart"/>
      <w:r w:rsidR="000A0A1D" w:rsidRPr="0039499B">
        <w:rPr>
          <w:rFonts w:ascii="Times New Roman" w:hAnsi="Times New Roman" w:cs="Times New Roman"/>
          <w:sz w:val="32"/>
          <w:szCs w:val="32"/>
        </w:rPr>
        <w:t>т</w:t>
      </w:r>
      <w:proofErr w:type="gramStart"/>
      <w:r w:rsidR="000A0A1D" w:rsidRPr="0039499B">
        <w:rPr>
          <w:rFonts w:ascii="Times New Roman" w:hAnsi="Times New Roman" w:cs="Times New Roman"/>
          <w:sz w:val="32"/>
          <w:szCs w:val="32"/>
        </w:rPr>
        <w:t>.р</w:t>
      </w:r>
      <w:proofErr w:type="spellEnd"/>
      <w:proofErr w:type="gramEnd"/>
      <w:r w:rsidR="000A0A1D" w:rsidRPr="0039499B">
        <w:rPr>
          <w:rFonts w:ascii="Times New Roman" w:hAnsi="Times New Roman" w:cs="Times New Roman"/>
          <w:sz w:val="32"/>
          <w:szCs w:val="32"/>
        </w:rPr>
        <w:t xml:space="preserve">, </w:t>
      </w:r>
    </w:p>
    <w:p w:rsidR="00C7249E" w:rsidRDefault="000362B9" w:rsidP="00AE43B8">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общеобразовательные организации: </w:t>
      </w:r>
      <w:r w:rsidR="000A0A1D" w:rsidRPr="0039499B">
        <w:rPr>
          <w:rFonts w:ascii="Times New Roman" w:hAnsi="Times New Roman" w:cs="Times New Roman"/>
          <w:sz w:val="32"/>
          <w:szCs w:val="32"/>
        </w:rPr>
        <w:t>33</w:t>
      </w:r>
      <w:r w:rsidR="00A40C0E" w:rsidRPr="0039499B">
        <w:rPr>
          <w:rFonts w:ascii="Times New Roman" w:hAnsi="Times New Roman" w:cs="Times New Roman"/>
          <w:sz w:val="32"/>
          <w:szCs w:val="32"/>
        </w:rPr>
        <w:t xml:space="preserve"> </w:t>
      </w:r>
      <w:proofErr w:type="spellStart"/>
      <w:proofErr w:type="gramStart"/>
      <w:r w:rsidR="00A40C0E" w:rsidRPr="0039499B">
        <w:rPr>
          <w:rFonts w:ascii="Times New Roman" w:hAnsi="Times New Roman" w:cs="Times New Roman"/>
          <w:sz w:val="32"/>
          <w:szCs w:val="32"/>
        </w:rPr>
        <w:t>млн</w:t>
      </w:r>
      <w:proofErr w:type="spellEnd"/>
      <w:proofErr w:type="gramEnd"/>
      <w:r w:rsidR="00A40C0E" w:rsidRPr="0039499B">
        <w:rPr>
          <w:rFonts w:ascii="Times New Roman" w:hAnsi="Times New Roman" w:cs="Times New Roman"/>
          <w:sz w:val="32"/>
          <w:szCs w:val="32"/>
        </w:rPr>
        <w:t xml:space="preserve"> </w:t>
      </w:r>
      <w:r w:rsidR="000A0A1D" w:rsidRPr="0039499B">
        <w:rPr>
          <w:rFonts w:ascii="Times New Roman" w:hAnsi="Times New Roman" w:cs="Times New Roman"/>
          <w:sz w:val="32"/>
          <w:szCs w:val="32"/>
        </w:rPr>
        <w:t xml:space="preserve">016,4 </w:t>
      </w:r>
      <w:proofErr w:type="spellStart"/>
      <w:r w:rsidR="000A0A1D" w:rsidRPr="0039499B">
        <w:rPr>
          <w:rFonts w:ascii="Times New Roman" w:hAnsi="Times New Roman" w:cs="Times New Roman"/>
          <w:sz w:val="32"/>
          <w:szCs w:val="32"/>
        </w:rPr>
        <w:t>т.р</w:t>
      </w:r>
      <w:proofErr w:type="spellEnd"/>
      <w:r w:rsidR="000A0A1D" w:rsidRPr="0039499B">
        <w:rPr>
          <w:rFonts w:ascii="Times New Roman" w:hAnsi="Times New Roman" w:cs="Times New Roman"/>
          <w:sz w:val="32"/>
          <w:szCs w:val="32"/>
        </w:rPr>
        <w:t xml:space="preserve">, </w:t>
      </w:r>
    </w:p>
    <w:p w:rsidR="0009621F" w:rsidRPr="0039499B" w:rsidRDefault="000362B9" w:rsidP="00AE43B8">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дополнительное образование: </w:t>
      </w:r>
      <w:r w:rsidR="000A0A1D" w:rsidRPr="0039499B">
        <w:rPr>
          <w:rFonts w:ascii="Times New Roman" w:hAnsi="Times New Roman" w:cs="Times New Roman"/>
          <w:sz w:val="32"/>
          <w:szCs w:val="32"/>
        </w:rPr>
        <w:t>4</w:t>
      </w:r>
      <w:r w:rsidR="00A40C0E" w:rsidRPr="0039499B">
        <w:rPr>
          <w:rFonts w:ascii="Times New Roman" w:hAnsi="Times New Roman" w:cs="Times New Roman"/>
          <w:sz w:val="32"/>
          <w:szCs w:val="32"/>
        </w:rPr>
        <w:t xml:space="preserve"> </w:t>
      </w:r>
      <w:proofErr w:type="spellStart"/>
      <w:proofErr w:type="gramStart"/>
      <w:r w:rsidR="00A40C0E" w:rsidRPr="0039499B">
        <w:rPr>
          <w:rFonts w:ascii="Times New Roman" w:hAnsi="Times New Roman" w:cs="Times New Roman"/>
          <w:sz w:val="32"/>
          <w:szCs w:val="32"/>
        </w:rPr>
        <w:t>млн</w:t>
      </w:r>
      <w:proofErr w:type="spellEnd"/>
      <w:proofErr w:type="gramEnd"/>
      <w:r w:rsidR="00A40C0E" w:rsidRPr="0039499B">
        <w:rPr>
          <w:rFonts w:ascii="Times New Roman" w:hAnsi="Times New Roman" w:cs="Times New Roman"/>
          <w:sz w:val="32"/>
          <w:szCs w:val="32"/>
        </w:rPr>
        <w:t xml:space="preserve"> </w:t>
      </w:r>
      <w:r w:rsidR="000A0A1D" w:rsidRPr="0039499B">
        <w:rPr>
          <w:rFonts w:ascii="Times New Roman" w:hAnsi="Times New Roman" w:cs="Times New Roman"/>
          <w:sz w:val="32"/>
          <w:szCs w:val="32"/>
        </w:rPr>
        <w:t xml:space="preserve">006,6 </w:t>
      </w:r>
      <w:proofErr w:type="spellStart"/>
      <w:r w:rsidR="000A0A1D" w:rsidRPr="0039499B">
        <w:rPr>
          <w:rFonts w:ascii="Times New Roman" w:hAnsi="Times New Roman" w:cs="Times New Roman"/>
          <w:sz w:val="32"/>
          <w:szCs w:val="32"/>
        </w:rPr>
        <w:t>т.р</w:t>
      </w:r>
      <w:proofErr w:type="spellEnd"/>
    </w:p>
    <w:p w:rsidR="00C3508D" w:rsidRPr="003428E9" w:rsidRDefault="000A0A1D" w:rsidP="00AE43B8">
      <w:pPr>
        <w:spacing w:after="0"/>
        <w:ind w:firstLine="708"/>
        <w:jc w:val="both"/>
        <w:rPr>
          <w:rFonts w:ascii="Times New Roman" w:hAnsi="Times New Roman" w:cs="Times New Roman"/>
          <w:sz w:val="28"/>
          <w:szCs w:val="28"/>
        </w:rPr>
      </w:pPr>
      <w:r w:rsidRPr="003428E9">
        <w:rPr>
          <w:rFonts w:ascii="Times New Roman" w:hAnsi="Times New Roman" w:cs="Times New Roman"/>
          <w:sz w:val="28"/>
          <w:szCs w:val="28"/>
        </w:rPr>
        <w:t xml:space="preserve">На слайдах вы видите выделение финансовых средств в образование </w:t>
      </w:r>
      <w:proofErr w:type="gramStart"/>
      <w:r w:rsidRPr="003428E9">
        <w:rPr>
          <w:rFonts w:ascii="Times New Roman" w:hAnsi="Times New Roman" w:cs="Times New Roman"/>
          <w:sz w:val="28"/>
          <w:szCs w:val="28"/>
        </w:rPr>
        <w:t>за</w:t>
      </w:r>
      <w:proofErr w:type="gramEnd"/>
      <w:r w:rsidRPr="003428E9">
        <w:rPr>
          <w:rFonts w:ascii="Times New Roman" w:hAnsi="Times New Roman" w:cs="Times New Roman"/>
          <w:sz w:val="28"/>
          <w:szCs w:val="28"/>
        </w:rPr>
        <w:t xml:space="preserve"> последние 3 года. </w:t>
      </w:r>
    </w:p>
    <w:p w:rsidR="00756ADB" w:rsidRPr="003428E9" w:rsidRDefault="00756ADB" w:rsidP="00AE43B8">
      <w:pPr>
        <w:spacing w:after="0"/>
        <w:ind w:firstLine="708"/>
        <w:jc w:val="both"/>
        <w:rPr>
          <w:rFonts w:ascii="Times New Roman" w:hAnsi="Times New Roman" w:cs="Times New Roman"/>
          <w:sz w:val="28"/>
          <w:szCs w:val="28"/>
        </w:rPr>
      </w:pPr>
      <w:r w:rsidRPr="003428E9">
        <w:rPr>
          <w:rFonts w:ascii="Times New Roman" w:hAnsi="Times New Roman" w:cs="Times New Roman"/>
          <w:sz w:val="28"/>
          <w:szCs w:val="28"/>
        </w:rPr>
        <w:t>В отчетном периоде в полном объеме выполнены обязательства, по исполнению Указа Президента Российской Федерации от 07.05.2012 № 597 «О мероприятиях по реализации государственной социальной политики» в части в</w:t>
      </w:r>
      <w:r w:rsidR="000362B9" w:rsidRPr="003428E9">
        <w:rPr>
          <w:rFonts w:ascii="Times New Roman" w:hAnsi="Times New Roman" w:cs="Times New Roman"/>
          <w:sz w:val="28"/>
          <w:szCs w:val="28"/>
        </w:rPr>
        <w:t>ыполнения целевого показателя «</w:t>
      </w:r>
      <w:r w:rsidRPr="003428E9">
        <w:rPr>
          <w:rFonts w:ascii="Times New Roman" w:hAnsi="Times New Roman" w:cs="Times New Roman"/>
          <w:sz w:val="28"/>
          <w:szCs w:val="28"/>
        </w:rPr>
        <w:t>Средняя заработная плата работников», установленного соглашениями о реализации мероприятий по повышению заработной платы о</w:t>
      </w:r>
      <w:r w:rsidR="000362B9" w:rsidRPr="003428E9">
        <w:rPr>
          <w:rFonts w:ascii="Times New Roman" w:hAnsi="Times New Roman" w:cs="Times New Roman"/>
          <w:sz w:val="28"/>
          <w:szCs w:val="28"/>
        </w:rPr>
        <w:t>тдельным категориям работников:</w:t>
      </w:r>
    </w:p>
    <w:p w:rsidR="00756ADB" w:rsidRPr="003428E9" w:rsidRDefault="00756ADB" w:rsidP="00AE43B8">
      <w:pPr>
        <w:spacing w:after="0"/>
        <w:jc w:val="both"/>
        <w:rPr>
          <w:rFonts w:ascii="Times New Roman" w:hAnsi="Times New Roman" w:cs="Times New Roman"/>
          <w:sz w:val="28"/>
          <w:szCs w:val="28"/>
        </w:rPr>
      </w:pPr>
      <w:r w:rsidRPr="003428E9">
        <w:rPr>
          <w:rFonts w:ascii="Times New Roman" w:hAnsi="Times New Roman" w:cs="Times New Roman"/>
          <w:sz w:val="28"/>
          <w:szCs w:val="28"/>
        </w:rPr>
        <w:t>Соглашение о выпол</w:t>
      </w:r>
      <w:r w:rsidR="000362B9" w:rsidRPr="003428E9">
        <w:rPr>
          <w:rFonts w:ascii="Times New Roman" w:hAnsi="Times New Roman" w:cs="Times New Roman"/>
          <w:sz w:val="28"/>
          <w:szCs w:val="28"/>
        </w:rPr>
        <w:t>нении целевого показателя «</w:t>
      </w:r>
      <w:r w:rsidRPr="003428E9">
        <w:rPr>
          <w:rFonts w:ascii="Times New Roman" w:hAnsi="Times New Roman" w:cs="Times New Roman"/>
          <w:sz w:val="28"/>
          <w:szCs w:val="28"/>
        </w:rPr>
        <w:t xml:space="preserve">Средняя заработная плата педагогических работников муниципальных образовательных организаций общего образования исполнена на </w:t>
      </w:r>
      <w:r w:rsidR="00A40C0E" w:rsidRPr="003428E9">
        <w:rPr>
          <w:rFonts w:ascii="Times New Roman" w:hAnsi="Times New Roman" w:cs="Times New Roman"/>
          <w:sz w:val="28"/>
          <w:szCs w:val="28"/>
        </w:rPr>
        <w:t>104</w:t>
      </w:r>
      <w:r w:rsidRPr="003428E9">
        <w:rPr>
          <w:rFonts w:ascii="Times New Roman" w:hAnsi="Times New Roman" w:cs="Times New Roman"/>
          <w:sz w:val="28"/>
          <w:szCs w:val="28"/>
        </w:rPr>
        <w:t>,4% к установленному уровню. Средня</w:t>
      </w:r>
      <w:r w:rsidR="00974EFB" w:rsidRPr="003428E9">
        <w:rPr>
          <w:rFonts w:ascii="Times New Roman" w:hAnsi="Times New Roman" w:cs="Times New Roman"/>
          <w:sz w:val="28"/>
          <w:szCs w:val="28"/>
        </w:rPr>
        <w:t>я заработная плата на 01.08</w:t>
      </w:r>
      <w:r w:rsidRPr="003428E9">
        <w:rPr>
          <w:rFonts w:ascii="Times New Roman" w:hAnsi="Times New Roman" w:cs="Times New Roman"/>
          <w:sz w:val="28"/>
          <w:szCs w:val="28"/>
        </w:rPr>
        <w:t xml:space="preserve">.2018 данной категории работников составила </w:t>
      </w:r>
      <w:r w:rsidR="00974EFB" w:rsidRPr="003428E9">
        <w:rPr>
          <w:rFonts w:ascii="Times New Roman" w:hAnsi="Times New Roman" w:cs="Times New Roman"/>
          <w:sz w:val="28"/>
          <w:szCs w:val="28"/>
        </w:rPr>
        <w:t>21 607,23</w:t>
      </w:r>
      <w:r w:rsidRPr="003428E9">
        <w:rPr>
          <w:rFonts w:ascii="Times New Roman" w:hAnsi="Times New Roman" w:cs="Times New Roman"/>
          <w:sz w:val="28"/>
          <w:szCs w:val="28"/>
        </w:rPr>
        <w:t xml:space="preserve"> рублей;</w:t>
      </w:r>
    </w:p>
    <w:p w:rsidR="00756ADB" w:rsidRPr="003428E9" w:rsidRDefault="00756ADB" w:rsidP="00AE43B8">
      <w:pPr>
        <w:spacing w:after="0"/>
        <w:jc w:val="both"/>
        <w:rPr>
          <w:rFonts w:ascii="Times New Roman" w:hAnsi="Times New Roman" w:cs="Times New Roman"/>
          <w:sz w:val="28"/>
          <w:szCs w:val="28"/>
        </w:rPr>
      </w:pPr>
      <w:r w:rsidRPr="003428E9">
        <w:rPr>
          <w:rFonts w:ascii="Times New Roman" w:hAnsi="Times New Roman" w:cs="Times New Roman"/>
          <w:sz w:val="28"/>
          <w:szCs w:val="28"/>
        </w:rPr>
        <w:t xml:space="preserve">- Средняя заработная плата педагогических работников муниципальных образовательных организаций дошкольного образования на </w:t>
      </w:r>
      <w:r w:rsidR="00A40C0E" w:rsidRPr="003428E9">
        <w:rPr>
          <w:rFonts w:ascii="Times New Roman" w:hAnsi="Times New Roman" w:cs="Times New Roman"/>
          <w:sz w:val="28"/>
          <w:szCs w:val="28"/>
        </w:rPr>
        <w:t>100,7</w:t>
      </w:r>
      <w:r w:rsidR="000362B9" w:rsidRPr="003428E9">
        <w:rPr>
          <w:rFonts w:ascii="Times New Roman" w:hAnsi="Times New Roman" w:cs="Times New Roman"/>
          <w:sz w:val="28"/>
          <w:szCs w:val="28"/>
        </w:rPr>
        <w:t xml:space="preserve">%. </w:t>
      </w:r>
      <w:r w:rsidRPr="003428E9">
        <w:rPr>
          <w:rFonts w:ascii="Times New Roman" w:hAnsi="Times New Roman" w:cs="Times New Roman"/>
          <w:sz w:val="28"/>
          <w:szCs w:val="28"/>
        </w:rPr>
        <w:t>С</w:t>
      </w:r>
      <w:r w:rsidR="00974EFB" w:rsidRPr="003428E9">
        <w:rPr>
          <w:rFonts w:ascii="Times New Roman" w:hAnsi="Times New Roman" w:cs="Times New Roman"/>
          <w:sz w:val="28"/>
          <w:szCs w:val="28"/>
        </w:rPr>
        <w:t>редняя заработная плата на 01.08</w:t>
      </w:r>
      <w:r w:rsidRPr="003428E9">
        <w:rPr>
          <w:rFonts w:ascii="Times New Roman" w:hAnsi="Times New Roman" w:cs="Times New Roman"/>
          <w:sz w:val="28"/>
          <w:szCs w:val="28"/>
        </w:rPr>
        <w:t xml:space="preserve">.2018 данной категории работников составила </w:t>
      </w:r>
      <w:r w:rsidR="00974EFB" w:rsidRPr="003428E9">
        <w:rPr>
          <w:rFonts w:ascii="Times New Roman" w:hAnsi="Times New Roman" w:cs="Times New Roman"/>
          <w:sz w:val="28"/>
          <w:szCs w:val="28"/>
        </w:rPr>
        <w:t>16780,66</w:t>
      </w:r>
      <w:r w:rsidRPr="003428E9">
        <w:rPr>
          <w:rFonts w:ascii="Times New Roman" w:hAnsi="Times New Roman" w:cs="Times New Roman"/>
          <w:sz w:val="28"/>
          <w:szCs w:val="28"/>
        </w:rPr>
        <w:t xml:space="preserve"> рублей;</w:t>
      </w:r>
    </w:p>
    <w:p w:rsidR="00607249" w:rsidRPr="003428E9" w:rsidRDefault="00756ADB" w:rsidP="00AE43B8">
      <w:pPr>
        <w:spacing w:after="0"/>
        <w:jc w:val="both"/>
        <w:rPr>
          <w:rFonts w:ascii="Times New Roman" w:hAnsi="Times New Roman" w:cs="Times New Roman"/>
          <w:sz w:val="28"/>
          <w:szCs w:val="28"/>
        </w:rPr>
      </w:pPr>
      <w:r w:rsidRPr="003428E9">
        <w:rPr>
          <w:rFonts w:ascii="Times New Roman" w:hAnsi="Times New Roman" w:cs="Times New Roman"/>
          <w:sz w:val="28"/>
          <w:szCs w:val="28"/>
        </w:rPr>
        <w:t>- Средняя заработная плата педагогических работников муниципальных образовательных организаций до</w:t>
      </w:r>
      <w:r w:rsidR="00A40C0E" w:rsidRPr="003428E9">
        <w:rPr>
          <w:rFonts w:ascii="Times New Roman" w:hAnsi="Times New Roman" w:cs="Times New Roman"/>
          <w:sz w:val="28"/>
          <w:szCs w:val="28"/>
        </w:rPr>
        <w:t>полнительного образования на 103,5</w:t>
      </w:r>
      <w:r w:rsidRPr="003428E9">
        <w:rPr>
          <w:rFonts w:ascii="Times New Roman" w:hAnsi="Times New Roman" w:cs="Times New Roman"/>
          <w:sz w:val="28"/>
          <w:szCs w:val="28"/>
        </w:rPr>
        <w:t>%. Средняя заработная плата на 01.07.2018 данной кате</w:t>
      </w:r>
      <w:r w:rsidR="00974EFB" w:rsidRPr="003428E9">
        <w:rPr>
          <w:rFonts w:ascii="Times New Roman" w:hAnsi="Times New Roman" w:cs="Times New Roman"/>
          <w:sz w:val="28"/>
          <w:szCs w:val="28"/>
        </w:rPr>
        <w:t>гории работников составила 23022,26</w:t>
      </w:r>
      <w:r w:rsidR="00DA349A" w:rsidRPr="003428E9">
        <w:rPr>
          <w:rFonts w:ascii="Times New Roman" w:hAnsi="Times New Roman" w:cs="Times New Roman"/>
          <w:sz w:val="28"/>
          <w:szCs w:val="28"/>
        </w:rPr>
        <w:t xml:space="preserve"> рублей;</w:t>
      </w:r>
    </w:p>
    <w:p w:rsidR="00C3508D" w:rsidRPr="003428E9" w:rsidRDefault="000A0A1D" w:rsidP="00AE43B8">
      <w:pPr>
        <w:spacing w:after="0"/>
        <w:ind w:firstLine="708"/>
        <w:jc w:val="both"/>
        <w:rPr>
          <w:rFonts w:ascii="Times New Roman" w:hAnsi="Times New Roman" w:cs="Times New Roman"/>
          <w:sz w:val="28"/>
          <w:szCs w:val="28"/>
        </w:rPr>
      </w:pPr>
      <w:r w:rsidRPr="003428E9">
        <w:rPr>
          <w:rFonts w:ascii="Times New Roman" w:hAnsi="Times New Roman" w:cs="Times New Roman"/>
          <w:sz w:val="28"/>
          <w:szCs w:val="28"/>
        </w:rPr>
        <w:t xml:space="preserve">С 1 сентября 2018 года повышается </w:t>
      </w:r>
      <w:r w:rsidR="00A40C0E" w:rsidRPr="003428E9">
        <w:rPr>
          <w:rFonts w:ascii="Times New Roman" w:hAnsi="Times New Roman" w:cs="Times New Roman"/>
          <w:sz w:val="28"/>
          <w:szCs w:val="28"/>
        </w:rPr>
        <w:t>оклад педагогических работников общ</w:t>
      </w:r>
      <w:r w:rsidR="000362B9" w:rsidRPr="003428E9">
        <w:rPr>
          <w:rFonts w:ascii="Times New Roman" w:hAnsi="Times New Roman" w:cs="Times New Roman"/>
          <w:sz w:val="28"/>
          <w:szCs w:val="28"/>
        </w:rPr>
        <w:t>еобразовательных организаций с 7067 рублей до</w:t>
      </w:r>
      <w:r w:rsidR="00A40C0E" w:rsidRPr="003428E9">
        <w:rPr>
          <w:rFonts w:ascii="Times New Roman" w:hAnsi="Times New Roman" w:cs="Times New Roman"/>
          <w:sz w:val="28"/>
          <w:szCs w:val="28"/>
        </w:rPr>
        <w:t xml:space="preserve"> </w:t>
      </w:r>
      <w:r w:rsidR="000362B9" w:rsidRPr="003428E9">
        <w:rPr>
          <w:rFonts w:ascii="Times New Roman" w:hAnsi="Times New Roman" w:cs="Times New Roman"/>
          <w:sz w:val="28"/>
          <w:szCs w:val="28"/>
        </w:rPr>
        <w:t xml:space="preserve"> 11</w:t>
      </w:r>
      <w:r w:rsidR="00FD5572" w:rsidRPr="003428E9">
        <w:rPr>
          <w:rFonts w:ascii="Times New Roman" w:hAnsi="Times New Roman" w:cs="Times New Roman"/>
          <w:sz w:val="28"/>
          <w:szCs w:val="28"/>
        </w:rPr>
        <w:t>163 рублей</w:t>
      </w:r>
      <w:r w:rsidR="00A40C0E" w:rsidRPr="003428E9">
        <w:rPr>
          <w:rFonts w:ascii="Times New Roman" w:hAnsi="Times New Roman" w:cs="Times New Roman"/>
          <w:sz w:val="28"/>
          <w:szCs w:val="28"/>
        </w:rPr>
        <w:t xml:space="preserve">, но в бюджете предусмотрено увеличение ФОТ только на </w:t>
      </w:r>
      <w:proofErr w:type="gramStart"/>
      <w:r w:rsidR="00A40C0E" w:rsidRPr="003428E9">
        <w:rPr>
          <w:rFonts w:ascii="Times New Roman" w:hAnsi="Times New Roman" w:cs="Times New Roman"/>
          <w:sz w:val="28"/>
          <w:szCs w:val="28"/>
        </w:rPr>
        <w:t>6</w:t>
      </w:r>
      <w:proofErr w:type="gramEnd"/>
      <w:r w:rsidR="00A40C0E" w:rsidRPr="003428E9">
        <w:rPr>
          <w:rFonts w:ascii="Times New Roman" w:hAnsi="Times New Roman" w:cs="Times New Roman"/>
          <w:sz w:val="28"/>
          <w:szCs w:val="28"/>
        </w:rPr>
        <w:t xml:space="preserve"> %</w:t>
      </w:r>
      <w:r w:rsidR="00FD5572" w:rsidRPr="003428E9">
        <w:rPr>
          <w:rFonts w:ascii="Times New Roman" w:hAnsi="Times New Roman" w:cs="Times New Roman"/>
          <w:sz w:val="28"/>
          <w:szCs w:val="28"/>
        </w:rPr>
        <w:t xml:space="preserve"> поэтому </w:t>
      </w:r>
      <w:r w:rsidR="00974EFB" w:rsidRPr="003428E9">
        <w:rPr>
          <w:rFonts w:ascii="Times New Roman" w:hAnsi="Times New Roman" w:cs="Times New Roman"/>
          <w:sz w:val="28"/>
          <w:szCs w:val="28"/>
        </w:rPr>
        <w:t>при тарификации на новый учебный год будет уменьшение стимулирующих надбавок.</w:t>
      </w:r>
      <w:r w:rsidR="000362B9" w:rsidRPr="003428E9">
        <w:rPr>
          <w:rFonts w:ascii="Times New Roman" w:hAnsi="Times New Roman" w:cs="Times New Roman"/>
          <w:sz w:val="28"/>
          <w:szCs w:val="28"/>
        </w:rPr>
        <w:t xml:space="preserve"> </w:t>
      </w:r>
      <w:r w:rsidR="00DA0517" w:rsidRPr="003428E9">
        <w:rPr>
          <w:rFonts w:ascii="Times New Roman" w:hAnsi="Times New Roman" w:cs="Times New Roman"/>
          <w:sz w:val="28"/>
          <w:szCs w:val="28"/>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0362B9" w:rsidRPr="003428E9">
        <w:rPr>
          <w:rFonts w:ascii="Times New Roman" w:hAnsi="Times New Roman" w:cs="Times New Roman"/>
          <w:sz w:val="28"/>
          <w:szCs w:val="28"/>
        </w:rPr>
        <w:t>.</w:t>
      </w:r>
    </w:p>
    <w:p w:rsidR="00C3508D" w:rsidRPr="00AE43B8" w:rsidRDefault="00DA0517"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Основным содержанием духовно-нравственного развития, воспитания и социализации личности являются базовые национальные ценности: </w:t>
      </w:r>
      <w:r w:rsidRPr="00AE43B8">
        <w:rPr>
          <w:rFonts w:ascii="Times New Roman" w:hAnsi="Times New Roman" w:cs="Times New Roman"/>
          <w:sz w:val="28"/>
          <w:szCs w:val="28"/>
        </w:rPr>
        <w:lastRenderedPageBreak/>
        <w:t>патриотизм,</w:t>
      </w:r>
      <w:r w:rsidR="00C3508D" w:rsidRPr="00AE43B8">
        <w:rPr>
          <w:rFonts w:ascii="Times New Roman" w:hAnsi="Times New Roman" w:cs="Times New Roman"/>
          <w:sz w:val="28"/>
          <w:szCs w:val="28"/>
        </w:rPr>
        <w:t xml:space="preserve"> </w:t>
      </w:r>
      <w:r w:rsidRPr="00AE43B8">
        <w:rPr>
          <w:rFonts w:ascii="Times New Roman" w:hAnsi="Times New Roman" w:cs="Times New Roman"/>
          <w:sz w:val="28"/>
          <w:szCs w:val="28"/>
        </w:rPr>
        <w:t>социальная солидарность, гражданственность, семья,</w:t>
      </w:r>
      <w:r w:rsidR="000362B9" w:rsidRPr="00AE43B8">
        <w:rPr>
          <w:rFonts w:ascii="Times New Roman" w:hAnsi="Times New Roman" w:cs="Times New Roman"/>
          <w:sz w:val="28"/>
          <w:szCs w:val="28"/>
        </w:rPr>
        <w:t xml:space="preserve"> труд и творчество</w:t>
      </w:r>
      <w:r w:rsidR="00221A84" w:rsidRPr="00AE43B8">
        <w:rPr>
          <w:rFonts w:ascii="Times New Roman" w:hAnsi="Times New Roman" w:cs="Times New Roman"/>
          <w:sz w:val="28"/>
          <w:szCs w:val="28"/>
        </w:rPr>
        <w:t>,</w:t>
      </w:r>
      <w:r w:rsidR="000362B9" w:rsidRPr="00AE43B8">
        <w:rPr>
          <w:rFonts w:ascii="Times New Roman" w:hAnsi="Times New Roman" w:cs="Times New Roman"/>
          <w:sz w:val="28"/>
          <w:szCs w:val="28"/>
        </w:rPr>
        <w:t xml:space="preserve"> </w:t>
      </w:r>
      <w:proofErr w:type="spellStart"/>
      <w:r w:rsidR="00C3508D" w:rsidRPr="00AE43B8">
        <w:rPr>
          <w:rFonts w:ascii="Times New Roman" w:hAnsi="Times New Roman" w:cs="Times New Roman"/>
          <w:sz w:val="28"/>
          <w:szCs w:val="28"/>
        </w:rPr>
        <w:t>Исскуство</w:t>
      </w:r>
      <w:proofErr w:type="spellEnd"/>
      <w:r w:rsidR="00221A84" w:rsidRPr="00AE43B8">
        <w:rPr>
          <w:rFonts w:ascii="Times New Roman" w:hAnsi="Times New Roman" w:cs="Times New Roman"/>
          <w:sz w:val="28"/>
          <w:szCs w:val="28"/>
        </w:rPr>
        <w:t>, литература, природа, человечество</w:t>
      </w:r>
      <w:r w:rsidRPr="00AE43B8">
        <w:rPr>
          <w:rFonts w:ascii="Times New Roman" w:hAnsi="Times New Roman" w:cs="Times New Roman"/>
          <w:sz w:val="28"/>
          <w:szCs w:val="28"/>
        </w:rPr>
        <w:t xml:space="preserve">. </w:t>
      </w:r>
    </w:p>
    <w:p w:rsidR="002A0BE0" w:rsidRPr="00AE43B8" w:rsidRDefault="00DA0517"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 </w:t>
      </w:r>
    </w:p>
    <w:p w:rsidR="00C3508D" w:rsidRPr="00AE43B8" w:rsidRDefault="00DA0517"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DA0517" w:rsidRPr="00AE43B8" w:rsidRDefault="00DA0517"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Ведущая, содержательно определяющая роль в создании уклада школьной жизни принадлежит субъ</w:t>
      </w:r>
      <w:r w:rsidR="00A30D77" w:rsidRPr="00AE43B8">
        <w:rPr>
          <w:rFonts w:ascii="Times New Roman" w:hAnsi="Times New Roman" w:cs="Times New Roman"/>
          <w:sz w:val="28"/>
          <w:szCs w:val="28"/>
        </w:rPr>
        <w:t>ектам образовательного процесса: детскому саду, школе,</w:t>
      </w:r>
      <w:r w:rsidR="003428E9" w:rsidRPr="00AE43B8">
        <w:rPr>
          <w:rFonts w:ascii="Times New Roman" w:hAnsi="Times New Roman" w:cs="Times New Roman"/>
          <w:sz w:val="28"/>
          <w:szCs w:val="28"/>
        </w:rPr>
        <w:t xml:space="preserve"> </w:t>
      </w:r>
      <w:r w:rsidR="00A30D77" w:rsidRPr="00AE43B8">
        <w:rPr>
          <w:rFonts w:ascii="Times New Roman" w:hAnsi="Times New Roman" w:cs="Times New Roman"/>
          <w:sz w:val="28"/>
          <w:szCs w:val="28"/>
        </w:rPr>
        <w:t>доп</w:t>
      </w:r>
      <w:proofErr w:type="gramStart"/>
      <w:r w:rsidR="00A30D77" w:rsidRPr="00AE43B8">
        <w:rPr>
          <w:rFonts w:ascii="Times New Roman" w:hAnsi="Times New Roman" w:cs="Times New Roman"/>
          <w:sz w:val="28"/>
          <w:szCs w:val="28"/>
        </w:rPr>
        <w:t>.о</w:t>
      </w:r>
      <w:proofErr w:type="gramEnd"/>
      <w:r w:rsidR="00A30D77" w:rsidRPr="00AE43B8">
        <w:rPr>
          <w:rFonts w:ascii="Times New Roman" w:hAnsi="Times New Roman" w:cs="Times New Roman"/>
          <w:sz w:val="28"/>
          <w:szCs w:val="28"/>
        </w:rPr>
        <w:t>бразованию.</w:t>
      </w:r>
    </w:p>
    <w:p w:rsidR="00A30D77" w:rsidRPr="00AE43B8" w:rsidRDefault="00A30D77"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Главная задача учреждений образования воспитать человека желающего и способного трудиться, любить и уважать свою родину, семью,</w:t>
      </w:r>
      <w:r w:rsidR="003428E9" w:rsidRPr="00AE43B8">
        <w:rPr>
          <w:rFonts w:ascii="Times New Roman" w:hAnsi="Times New Roman" w:cs="Times New Roman"/>
          <w:sz w:val="28"/>
          <w:szCs w:val="28"/>
        </w:rPr>
        <w:t xml:space="preserve"> </w:t>
      </w:r>
      <w:r w:rsidRPr="00AE43B8">
        <w:rPr>
          <w:rFonts w:ascii="Times New Roman" w:hAnsi="Times New Roman" w:cs="Times New Roman"/>
          <w:sz w:val="28"/>
          <w:szCs w:val="28"/>
        </w:rPr>
        <w:t>общество.</w:t>
      </w:r>
    </w:p>
    <w:p w:rsidR="00C3508D" w:rsidRPr="00AE43B8" w:rsidRDefault="00A30D77"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Вот поэтому воспитание стало приоритетным</w:t>
      </w:r>
      <w:r w:rsidR="005A6795" w:rsidRPr="00AE43B8">
        <w:rPr>
          <w:rFonts w:ascii="Times New Roman" w:hAnsi="Times New Roman" w:cs="Times New Roman"/>
          <w:sz w:val="28"/>
          <w:szCs w:val="28"/>
        </w:rPr>
        <w:t xml:space="preserve"> в век цифровых технологий, когда учитель уже не рассматривается как единственный источник информации? Практика показала, что искусственное разделение процессов обучения и воспитания не приводит к успеху. </w:t>
      </w:r>
    </w:p>
    <w:p w:rsidR="00C3508D" w:rsidRPr="00AE43B8" w:rsidRDefault="005A6795"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Общечеловеческие ценности, вне четкой системы нравственных координат в эпоху технологического прогресса создают опасность для общ</w:t>
      </w:r>
      <w:r w:rsidR="003428E9" w:rsidRPr="00AE43B8">
        <w:rPr>
          <w:rFonts w:ascii="Times New Roman" w:hAnsi="Times New Roman" w:cs="Times New Roman"/>
          <w:sz w:val="28"/>
          <w:szCs w:val="28"/>
        </w:rPr>
        <w:t xml:space="preserve">ества. </w:t>
      </w:r>
      <w:r w:rsidRPr="00AE43B8">
        <w:rPr>
          <w:rFonts w:ascii="Times New Roman" w:hAnsi="Times New Roman" w:cs="Times New Roman"/>
          <w:sz w:val="28"/>
          <w:szCs w:val="28"/>
        </w:rPr>
        <w:t xml:space="preserve">Поэтому главной фигурой в образовании был и остается педагог, с которого начинается привитие культуры детям. </w:t>
      </w:r>
    </w:p>
    <w:p w:rsidR="00C3508D" w:rsidRPr="00AE43B8" w:rsidRDefault="005A6795"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Вектор развития направлен на формирование культуры в широком смысле этого слова: культуры речи, культуры общения участников образовательного процесса, правовой культуры, культуры выбора, нравственной культуры. Необходимо отметить, что этот подход действует и при анализе режимных моментов образовательного учреждения. </w:t>
      </w:r>
    </w:p>
    <w:p w:rsidR="00C3508D" w:rsidRPr="00AE43B8" w:rsidRDefault="005A6795"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Как оформлены учебные классы, размещены стенды, чем занимаются дети во время перемен, как ведут себя в школьной столовой, насколько приветлив персонал с посетителями учебных организаций и скажут ли Вам «Здравствуйте!» в фойе школы. </w:t>
      </w:r>
    </w:p>
    <w:p w:rsidR="00081CD6" w:rsidRPr="00AE43B8" w:rsidRDefault="005A6795"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По итогам учебного года мы имеем неплохие результаты в учебной деятельности, но первоочередной задачей сегодня является духовно</w:t>
      </w:r>
      <w:r w:rsidR="00081CD6" w:rsidRPr="00AE43B8">
        <w:rPr>
          <w:rFonts w:ascii="Times New Roman" w:hAnsi="Times New Roman" w:cs="Times New Roman"/>
          <w:sz w:val="28"/>
          <w:szCs w:val="28"/>
        </w:rPr>
        <w:t>-</w:t>
      </w:r>
      <w:r w:rsidRPr="00AE43B8">
        <w:rPr>
          <w:rFonts w:ascii="Times New Roman" w:hAnsi="Times New Roman" w:cs="Times New Roman"/>
          <w:sz w:val="28"/>
          <w:szCs w:val="28"/>
        </w:rPr>
        <w:t>нравственное воспитание.</w:t>
      </w:r>
    </w:p>
    <w:p w:rsidR="00081CD6" w:rsidRPr="00AE43B8" w:rsidRDefault="00081CD6"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lastRenderedPageBreak/>
        <w:t>Основной целью функционирования с</w:t>
      </w:r>
      <w:r w:rsidR="002D22FF" w:rsidRPr="00AE43B8">
        <w:rPr>
          <w:rFonts w:ascii="Times New Roman" w:hAnsi="Times New Roman" w:cs="Times New Roman"/>
          <w:sz w:val="28"/>
          <w:szCs w:val="28"/>
        </w:rPr>
        <w:t>истемы образования района считаю</w:t>
      </w:r>
      <w:r w:rsidR="003428E9" w:rsidRPr="00AE43B8">
        <w:rPr>
          <w:rFonts w:ascii="Times New Roman" w:hAnsi="Times New Roman" w:cs="Times New Roman"/>
          <w:sz w:val="28"/>
          <w:szCs w:val="28"/>
        </w:rPr>
        <w:t xml:space="preserve"> - </w:t>
      </w:r>
      <w:r w:rsidRPr="00AE43B8">
        <w:rPr>
          <w:rFonts w:ascii="Times New Roman" w:hAnsi="Times New Roman" w:cs="Times New Roman"/>
          <w:sz w:val="28"/>
          <w:szCs w:val="28"/>
        </w:rPr>
        <w:t>создание условий для получения качественного образования и успе</w:t>
      </w:r>
      <w:r w:rsidR="003428E9" w:rsidRPr="00AE43B8">
        <w:rPr>
          <w:rFonts w:ascii="Times New Roman" w:hAnsi="Times New Roman" w:cs="Times New Roman"/>
          <w:sz w:val="28"/>
          <w:szCs w:val="28"/>
        </w:rPr>
        <w:t>шной социализации детей и молодё</w:t>
      </w:r>
      <w:r w:rsidRPr="00AE43B8">
        <w:rPr>
          <w:rFonts w:ascii="Times New Roman" w:hAnsi="Times New Roman" w:cs="Times New Roman"/>
          <w:sz w:val="28"/>
          <w:szCs w:val="28"/>
        </w:rPr>
        <w:t>жи.</w:t>
      </w:r>
    </w:p>
    <w:p w:rsidR="00C3508D" w:rsidRPr="00AE43B8" w:rsidRDefault="009F5AC9"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Муниципальная</w:t>
      </w:r>
      <w:r w:rsidR="00C3508D" w:rsidRPr="00AE43B8">
        <w:rPr>
          <w:rFonts w:ascii="Times New Roman" w:hAnsi="Times New Roman" w:cs="Times New Roman"/>
          <w:sz w:val="28"/>
          <w:szCs w:val="28"/>
        </w:rPr>
        <w:t xml:space="preserve"> </w:t>
      </w:r>
      <w:r w:rsidRPr="00AE43B8">
        <w:rPr>
          <w:rFonts w:ascii="Times New Roman" w:hAnsi="Times New Roman" w:cs="Times New Roman"/>
          <w:sz w:val="28"/>
          <w:szCs w:val="28"/>
        </w:rPr>
        <w:t xml:space="preserve">система образования представлена 4 школами 1 средней и 3 основными с общей численностью учащихся </w:t>
      </w:r>
      <w:r w:rsidR="00303CEA" w:rsidRPr="00AE43B8">
        <w:rPr>
          <w:rFonts w:ascii="Times New Roman" w:hAnsi="Times New Roman" w:cs="Times New Roman"/>
          <w:sz w:val="28"/>
          <w:szCs w:val="28"/>
        </w:rPr>
        <w:t>260</w:t>
      </w:r>
      <w:r w:rsidR="00C3508D" w:rsidRPr="00AE43B8">
        <w:rPr>
          <w:rFonts w:ascii="Times New Roman" w:hAnsi="Times New Roman" w:cs="Times New Roman"/>
          <w:sz w:val="28"/>
          <w:szCs w:val="28"/>
        </w:rPr>
        <w:t>,</w:t>
      </w:r>
      <w:r w:rsidR="003428E9" w:rsidRPr="00AE43B8">
        <w:rPr>
          <w:rFonts w:ascii="Times New Roman" w:hAnsi="Times New Roman" w:cs="Times New Roman"/>
          <w:sz w:val="28"/>
          <w:szCs w:val="28"/>
        </w:rPr>
        <w:t xml:space="preserve"> </w:t>
      </w:r>
      <w:r w:rsidRPr="00AE43B8">
        <w:rPr>
          <w:rFonts w:ascii="Times New Roman" w:hAnsi="Times New Roman" w:cs="Times New Roman"/>
          <w:sz w:val="28"/>
          <w:szCs w:val="28"/>
        </w:rPr>
        <w:t>5 учреждениями дошкольного образования и 2 дошкольными группами при 2</w:t>
      </w:r>
      <w:r w:rsidR="003428E9" w:rsidRPr="00AE43B8">
        <w:rPr>
          <w:rFonts w:ascii="Times New Roman" w:hAnsi="Times New Roman" w:cs="Times New Roman"/>
          <w:sz w:val="28"/>
          <w:szCs w:val="28"/>
        </w:rPr>
        <w:t>-</w:t>
      </w:r>
      <w:r w:rsidRPr="00AE43B8">
        <w:rPr>
          <w:rFonts w:ascii="Times New Roman" w:hAnsi="Times New Roman" w:cs="Times New Roman"/>
          <w:sz w:val="28"/>
          <w:szCs w:val="28"/>
        </w:rPr>
        <w:t>х</w:t>
      </w:r>
      <w:r w:rsidR="00C3508D" w:rsidRPr="00AE43B8">
        <w:rPr>
          <w:rFonts w:ascii="Times New Roman" w:hAnsi="Times New Roman" w:cs="Times New Roman"/>
          <w:sz w:val="28"/>
          <w:szCs w:val="28"/>
        </w:rPr>
        <w:t xml:space="preserve"> </w:t>
      </w:r>
      <w:r w:rsidRPr="00AE43B8">
        <w:rPr>
          <w:rFonts w:ascii="Times New Roman" w:hAnsi="Times New Roman" w:cs="Times New Roman"/>
          <w:sz w:val="28"/>
          <w:szCs w:val="28"/>
        </w:rPr>
        <w:t>школах с общей численностью</w:t>
      </w:r>
      <w:r w:rsidR="00C3508D" w:rsidRPr="00AE43B8">
        <w:rPr>
          <w:rFonts w:ascii="Times New Roman" w:hAnsi="Times New Roman" w:cs="Times New Roman"/>
          <w:sz w:val="28"/>
          <w:szCs w:val="28"/>
        </w:rPr>
        <w:t xml:space="preserve"> </w:t>
      </w:r>
      <w:r w:rsidR="00303CEA" w:rsidRPr="00AE43B8">
        <w:rPr>
          <w:rFonts w:ascii="Times New Roman" w:hAnsi="Times New Roman" w:cs="Times New Roman"/>
          <w:sz w:val="28"/>
          <w:szCs w:val="28"/>
        </w:rPr>
        <w:t xml:space="preserve">308 </w:t>
      </w:r>
      <w:r w:rsidR="00C3508D" w:rsidRPr="00AE43B8">
        <w:rPr>
          <w:rFonts w:ascii="Times New Roman" w:hAnsi="Times New Roman" w:cs="Times New Roman"/>
          <w:sz w:val="28"/>
          <w:szCs w:val="28"/>
        </w:rPr>
        <w:t>воспитанников</w:t>
      </w:r>
      <w:r w:rsidRPr="00AE43B8">
        <w:rPr>
          <w:rFonts w:ascii="Times New Roman" w:hAnsi="Times New Roman" w:cs="Times New Roman"/>
          <w:sz w:val="28"/>
          <w:szCs w:val="28"/>
        </w:rPr>
        <w:t>,</w:t>
      </w:r>
      <w:r w:rsidR="00C3508D" w:rsidRPr="00AE43B8">
        <w:rPr>
          <w:rFonts w:ascii="Times New Roman" w:hAnsi="Times New Roman" w:cs="Times New Roman"/>
          <w:sz w:val="28"/>
          <w:szCs w:val="28"/>
        </w:rPr>
        <w:t xml:space="preserve"> </w:t>
      </w:r>
      <w:r w:rsidRPr="00AE43B8">
        <w:rPr>
          <w:rFonts w:ascii="Times New Roman" w:hAnsi="Times New Roman" w:cs="Times New Roman"/>
          <w:sz w:val="28"/>
          <w:szCs w:val="28"/>
        </w:rPr>
        <w:t>1</w:t>
      </w:r>
      <w:r w:rsidR="003428E9" w:rsidRPr="00AE43B8">
        <w:rPr>
          <w:rFonts w:ascii="Times New Roman" w:hAnsi="Times New Roman" w:cs="Times New Roman"/>
          <w:sz w:val="28"/>
          <w:szCs w:val="28"/>
        </w:rPr>
        <w:t xml:space="preserve"> </w:t>
      </w:r>
      <w:r w:rsidRPr="00AE43B8">
        <w:rPr>
          <w:rFonts w:ascii="Times New Roman" w:hAnsi="Times New Roman" w:cs="Times New Roman"/>
          <w:sz w:val="28"/>
          <w:szCs w:val="28"/>
        </w:rPr>
        <w:t>учреждение</w:t>
      </w:r>
      <w:r w:rsidR="003428E9" w:rsidRPr="00AE43B8">
        <w:rPr>
          <w:rFonts w:ascii="Times New Roman" w:hAnsi="Times New Roman" w:cs="Times New Roman"/>
          <w:sz w:val="28"/>
          <w:szCs w:val="28"/>
        </w:rPr>
        <w:t>м</w:t>
      </w:r>
      <w:r w:rsidRPr="00AE43B8">
        <w:rPr>
          <w:rFonts w:ascii="Times New Roman" w:hAnsi="Times New Roman" w:cs="Times New Roman"/>
          <w:sz w:val="28"/>
          <w:szCs w:val="28"/>
        </w:rPr>
        <w:t xml:space="preserve"> дополнительн</w:t>
      </w:r>
      <w:r w:rsidR="00F97D21" w:rsidRPr="00AE43B8">
        <w:rPr>
          <w:rFonts w:ascii="Times New Roman" w:hAnsi="Times New Roman" w:cs="Times New Roman"/>
          <w:sz w:val="28"/>
          <w:szCs w:val="28"/>
        </w:rPr>
        <w:t>ого образования</w:t>
      </w:r>
      <w:r w:rsidRPr="00AE43B8">
        <w:rPr>
          <w:rFonts w:ascii="Times New Roman" w:hAnsi="Times New Roman" w:cs="Times New Roman"/>
          <w:sz w:val="28"/>
          <w:szCs w:val="28"/>
        </w:rPr>
        <w:t xml:space="preserve">, которое посещают </w:t>
      </w:r>
      <w:r w:rsidR="00303CEA" w:rsidRPr="00AE43B8">
        <w:rPr>
          <w:rFonts w:ascii="Times New Roman" w:hAnsi="Times New Roman" w:cs="Times New Roman"/>
          <w:sz w:val="28"/>
          <w:szCs w:val="28"/>
        </w:rPr>
        <w:t>600</w:t>
      </w:r>
      <w:r w:rsidR="003428E9" w:rsidRPr="00AE43B8">
        <w:rPr>
          <w:rFonts w:ascii="Times New Roman" w:hAnsi="Times New Roman" w:cs="Times New Roman"/>
          <w:sz w:val="28"/>
          <w:szCs w:val="28"/>
        </w:rPr>
        <w:t xml:space="preserve"> </w:t>
      </w:r>
      <w:r w:rsidRPr="00AE43B8">
        <w:rPr>
          <w:rFonts w:ascii="Times New Roman" w:hAnsi="Times New Roman" w:cs="Times New Roman"/>
          <w:sz w:val="28"/>
          <w:szCs w:val="28"/>
        </w:rPr>
        <w:t xml:space="preserve">воспитанников. </w:t>
      </w:r>
    </w:p>
    <w:p w:rsidR="00C3508D" w:rsidRPr="00AE43B8" w:rsidRDefault="009F5AC9"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1 учреждение Немская</w:t>
      </w:r>
      <w:r w:rsidR="00C3508D" w:rsidRPr="00AE43B8">
        <w:rPr>
          <w:rFonts w:ascii="Times New Roman" w:hAnsi="Times New Roman" w:cs="Times New Roman"/>
          <w:sz w:val="28"/>
          <w:szCs w:val="28"/>
        </w:rPr>
        <w:t xml:space="preserve"> </w:t>
      </w:r>
      <w:r w:rsidRPr="00AE43B8">
        <w:rPr>
          <w:rFonts w:ascii="Times New Roman" w:hAnsi="Times New Roman" w:cs="Times New Roman"/>
          <w:sz w:val="28"/>
          <w:szCs w:val="28"/>
        </w:rPr>
        <w:t>школа</w:t>
      </w:r>
      <w:r w:rsidR="00C3508D" w:rsidRPr="00AE43B8">
        <w:rPr>
          <w:rFonts w:ascii="Times New Roman" w:hAnsi="Times New Roman" w:cs="Times New Roman"/>
          <w:sz w:val="28"/>
          <w:szCs w:val="28"/>
        </w:rPr>
        <w:t xml:space="preserve"> </w:t>
      </w:r>
      <w:r w:rsidRPr="00AE43B8">
        <w:rPr>
          <w:rFonts w:ascii="Times New Roman" w:hAnsi="Times New Roman" w:cs="Times New Roman"/>
          <w:sz w:val="28"/>
          <w:szCs w:val="28"/>
        </w:rPr>
        <w:t xml:space="preserve">с 1 января стала </w:t>
      </w:r>
      <w:r w:rsidR="00303CEA" w:rsidRPr="00AE43B8">
        <w:rPr>
          <w:rFonts w:ascii="Times New Roman" w:hAnsi="Times New Roman" w:cs="Times New Roman"/>
          <w:sz w:val="28"/>
          <w:szCs w:val="28"/>
        </w:rPr>
        <w:t xml:space="preserve">в статусе государственной </w:t>
      </w:r>
      <w:proofErr w:type="gramStart"/>
      <w:r w:rsidR="00303CEA" w:rsidRPr="00AE43B8">
        <w:rPr>
          <w:rFonts w:ascii="Times New Roman" w:hAnsi="Times New Roman" w:cs="Times New Roman"/>
          <w:sz w:val="28"/>
          <w:szCs w:val="28"/>
        </w:rPr>
        <w:t>школы</w:t>
      </w:r>
      <w:proofErr w:type="gramEnd"/>
      <w:r w:rsidR="00303CEA" w:rsidRPr="00AE43B8">
        <w:rPr>
          <w:rFonts w:ascii="Times New Roman" w:hAnsi="Times New Roman" w:cs="Times New Roman"/>
          <w:sz w:val="28"/>
          <w:szCs w:val="28"/>
        </w:rPr>
        <w:t xml:space="preserve"> в которой обучается 460 учащихся.</w:t>
      </w:r>
      <w:r w:rsidRPr="00AE43B8">
        <w:rPr>
          <w:rFonts w:ascii="Times New Roman" w:hAnsi="Times New Roman" w:cs="Times New Roman"/>
          <w:sz w:val="28"/>
          <w:szCs w:val="28"/>
        </w:rPr>
        <w:t xml:space="preserve"> Реорганизация системы </w:t>
      </w:r>
      <w:proofErr w:type="gramStart"/>
      <w:r w:rsidRPr="00AE43B8">
        <w:rPr>
          <w:rFonts w:ascii="Times New Roman" w:hAnsi="Times New Roman" w:cs="Times New Roman"/>
          <w:sz w:val="28"/>
          <w:szCs w:val="28"/>
        </w:rPr>
        <w:t>образования</w:t>
      </w:r>
      <w:proofErr w:type="gramEnd"/>
      <w:r w:rsidRPr="00AE43B8">
        <w:rPr>
          <w:rFonts w:ascii="Times New Roman" w:hAnsi="Times New Roman" w:cs="Times New Roman"/>
          <w:sz w:val="28"/>
          <w:szCs w:val="28"/>
        </w:rPr>
        <w:t xml:space="preserve"> происходящая на протяжении последних лет в связи с малым контингентом учащихся будет продолжена и дальше.</w:t>
      </w:r>
      <w:r w:rsidR="00C3508D" w:rsidRPr="00AE43B8">
        <w:rPr>
          <w:rFonts w:ascii="Times New Roman" w:hAnsi="Times New Roman" w:cs="Times New Roman"/>
          <w:sz w:val="28"/>
          <w:szCs w:val="28"/>
        </w:rPr>
        <w:t xml:space="preserve"> </w:t>
      </w:r>
    </w:p>
    <w:p w:rsidR="00C3508D" w:rsidRPr="00AE43B8" w:rsidRDefault="009F5AC9"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С 1января 2019 года все школы района будут переданы в статус государственных, процесс перехода школ осуществляется в течени</w:t>
      </w:r>
      <w:r w:rsidR="003428E9" w:rsidRPr="00AE43B8">
        <w:rPr>
          <w:rFonts w:ascii="Times New Roman" w:hAnsi="Times New Roman" w:cs="Times New Roman"/>
          <w:sz w:val="28"/>
          <w:szCs w:val="28"/>
        </w:rPr>
        <w:t>е летнего периода.</w:t>
      </w:r>
    </w:p>
    <w:p w:rsidR="009F5AC9" w:rsidRPr="00AE43B8" w:rsidRDefault="009F5AC9"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С июля Архангельская школа </w:t>
      </w:r>
      <w:r w:rsidR="00F97D21" w:rsidRPr="00AE43B8">
        <w:rPr>
          <w:rFonts w:ascii="Times New Roman" w:hAnsi="Times New Roman" w:cs="Times New Roman"/>
          <w:sz w:val="28"/>
          <w:szCs w:val="28"/>
        </w:rPr>
        <w:t>сменила тип учреждения</w:t>
      </w:r>
      <w:r w:rsidRPr="00AE43B8">
        <w:rPr>
          <w:rFonts w:ascii="Times New Roman" w:hAnsi="Times New Roman" w:cs="Times New Roman"/>
          <w:sz w:val="28"/>
          <w:szCs w:val="28"/>
        </w:rPr>
        <w:t xml:space="preserve"> с казенного на бюджетное учреждение, распоряжением</w:t>
      </w:r>
      <w:r w:rsidR="00F97D21" w:rsidRPr="00AE43B8">
        <w:rPr>
          <w:rFonts w:ascii="Times New Roman" w:hAnsi="Times New Roman" w:cs="Times New Roman"/>
          <w:sz w:val="28"/>
          <w:szCs w:val="28"/>
        </w:rPr>
        <w:t xml:space="preserve"> главы администрации района в стадии реорганизации в форме присоединения в качестве структурных </w:t>
      </w:r>
      <w:r w:rsidR="00C3508D" w:rsidRPr="00AE43B8">
        <w:rPr>
          <w:rFonts w:ascii="Times New Roman" w:hAnsi="Times New Roman" w:cs="Times New Roman"/>
          <w:sz w:val="28"/>
          <w:szCs w:val="28"/>
        </w:rPr>
        <w:t>подразделений</w:t>
      </w:r>
      <w:r w:rsidR="001B3B06" w:rsidRPr="00AE43B8">
        <w:rPr>
          <w:rFonts w:ascii="Times New Roman" w:hAnsi="Times New Roman" w:cs="Times New Roman"/>
          <w:sz w:val="28"/>
          <w:szCs w:val="28"/>
        </w:rPr>
        <w:t>,</w:t>
      </w:r>
      <w:r w:rsidR="00C3508D" w:rsidRPr="00AE43B8">
        <w:rPr>
          <w:rFonts w:ascii="Times New Roman" w:hAnsi="Times New Roman" w:cs="Times New Roman"/>
          <w:sz w:val="28"/>
          <w:szCs w:val="28"/>
        </w:rPr>
        <w:t xml:space="preserve"> Ильинская</w:t>
      </w:r>
      <w:r w:rsidR="00F97D21" w:rsidRPr="00AE43B8">
        <w:rPr>
          <w:rFonts w:ascii="Times New Roman" w:hAnsi="Times New Roman" w:cs="Times New Roman"/>
          <w:sz w:val="28"/>
          <w:szCs w:val="28"/>
        </w:rPr>
        <w:t>,</w:t>
      </w:r>
      <w:r w:rsidR="00C3508D" w:rsidRPr="00AE43B8">
        <w:rPr>
          <w:rFonts w:ascii="Times New Roman" w:hAnsi="Times New Roman" w:cs="Times New Roman"/>
          <w:sz w:val="28"/>
          <w:szCs w:val="28"/>
        </w:rPr>
        <w:t xml:space="preserve"> </w:t>
      </w:r>
      <w:proofErr w:type="spellStart"/>
      <w:r w:rsidR="00F97D21" w:rsidRPr="00AE43B8">
        <w:rPr>
          <w:rFonts w:ascii="Times New Roman" w:hAnsi="Times New Roman" w:cs="Times New Roman"/>
          <w:sz w:val="28"/>
          <w:szCs w:val="28"/>
        </w:rPr>
        <w:t>Городищенская</w:t>
      </w:r>
      <w:proofErr w:type="spellEnd"/>
      <w:r w:rsidR="00F97D21" w:rsidRPr="00AE43B8">
        <w:rPr>
          <w:rFonts w:ascii="Times New Roman" w:hAnsi="Times New Roman" w:cs="Times New Roman"/>
          <w:sz w:val="28"/>
          <w:szCs w:val="28"/>
        </w:rPr>
        <w:t xml:space="preserve"> и В</w:t>
      </w:r>
      <w:r w:rsidR="007A2963" w:rsidRPr="00AE43B8">
        <w:rPr>
          <w:rFonts w:ascii="Times New Roman" w:hAnsi="Times New Roman" w:cs="Times New Roman"/>
          <w:sz w:val="28"/>
          <w:szCs w:val="28"/>
        </w:rPr>
        <w:t>асильевская школы. Таким образом</w:t>
      </w:r>
      <w:r w:rsidR="003428E9" w:rsidRPr="00AE43B8">
        <w:rPr>
          <w:rFonts w:ascii="Times New Roman" w:hAnsi="Times New Roman" w:cs="Times New Roman"/>
          <w:sz w:val="28"/>
          <w:szCs w:val="28"/>
        </w:rPr>
        <w:t>,</w:t>
      </w:r>
      <w:r w:rsidR="00F97D21" w:rsidRPr="00AE43B8">
        <w:rPr>
          <w:rFonts w:ascii="Times New Roman" w:hAnsi="Times New Roman" w:cs="Times New Roman"/>
          <w:sz w:val="28"/>
          <w:szCs w:val="28"/>
        </w:rPr>
        <w:t xml:space="preserve"> с января 2019 года в районе будут функционировать 2 государст</w:t>
      </w:r>
      <w:r w:rsidR="003428E9" w:rsidRPr="00AE43B8">
        <w:rPr>
          <w:rFonts w:ascii="Times New Roman" w:hAnsi="Times New Roman" w:cs="Times New Roman"/>
          <w:sz w:val="28"/>
          <w:szCs w:val="28"/>
        </w:rPr>
        <w:t xml:space="preserve">венные средние </w:t>
      </w:r>
      <w:r w:rsidR="00F97D21" w:rsidRPr="00AE43B8">
        <w:rPr>
          <w:rFonts w:ascii="Times New Roman" w:hAnsi="Times New Roman" w:cs="Times New Roman"/>
          <w:sz w:val="28"/>
          <w:szCs w:val="28"/>
        </w:rPr>
        <w:t xml:space="preserve">школы и 3 </w:t>
      </w:r>
      <w:proofErr w:type="gramStart"/>
      <w:r w:rsidR="00F97D21" w:rsidRPr="00AE43B8">
        <w:rPr>
          <w:rFonts w:ascii="Times New Roman" w:hAnsi="Times New Roman" w:cs="Times New Roman"/>
          <w:sz w:val="28"/>
          <w:szCs w:val="28"/>
        </w:rPr>
        <w:t>структурных</w:t>
      </w:r>
      <w:proofErr w:type="gramEnd"/>
      <w:r w:rsidR="00F97D21" w:rsidRPr="00AE43B8">
        <w:rPr>
          <w:rFonts w:ascii="Times New Roman" w:hAnsi="Times New Roman" w:cs="Times New Roman"/>
          <w:sz w:val="28"/>
          <w:szCs w:val="28"/>
        </w:rPr>
        <w:t xml:space="preserve"> подразделения.</w:t>
      </w:r>
    </w:p>
    <w:p w:rsidR="007E64A3" w:rsidRPr="00AE43B8" w:rsidRDefault="00F97D21"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Перевод школ на государственный уровень управления являетсяодним из приоритетныхнаправлений в государственной политике в сфере образования</w:t>
      </w:r>
      <w:r w:rsidR="00303CEA" w:rsidRPr="00AE43B8">
        <w:rPr>
          <w:rFonts w:ascii="Times New Roman" w:hAnsi="Times New Roman" w:cs="Times New Roman"/>
          <w:sz w:val="28"/>
          <w:szCs w:val="28"/>
        </w:rPr>
        <w:t>.</w:t>
      </w:r>
      <w:r w:rsidR="00C3508D" w:rsidRPr="00AE43B8">
        <w:rPr>
          <w:rFonts w:ascii="Times New Roman" w:hAnsi="Times New Roman" w:cs="Times New Roman"/>
          <w:sz w:val="28"/>
          <w:szCs w:val="28"/>
        </w:rPr>
        <w:t xml:space="preserve"> </w:t>
      </w:r>
      <w:r w:rsidR="00303CEA" w:rsidRPr="00AE43B8">
        <w:rPr>
          <w:rFonts w:ascii="Times New Roman" w:hAnsi="Times New Roman" w:cs="Times New Roman"/>
          <w:sz w:val="28"/>
          <w:szCs w:val="28"/>
        </w:rPr>
        <w:t>Таким</w:t>
      </w:r>
      <w:r w:rsidR="00C3508D" w:rsidRPr="00AE43B8">
        <w:rPr>
          <w:rFonts w:ascii="Times New Roman" w:hAnsi="Times New Roman" w:cs="Times New Roman"/>
          <w:sz w:val="28"/>
          <w:szCs w:val="28"/>
        </w:rPr>
        <w:t xml:space="preserve"> </w:t>
      </w:r>
      <w:r w:rsidR="00303CEA" w:rsidRPr="00AE43B8">
        <w:rPr>
          <w:rFonts w:ascii="Times New Roman" w:hAnsi="Times New Roman" w:cs="Times New Roman"/>
          <w:sz w:val="28"/>
          <w:szCs w:val="28"/>
        </w:rPr>
        <w:t>образом,</w:t>
      </w:r>
      <w:r w:rsidR="00C3508D" w:rsidRPr="00AE43B8">
        <w:rPr>
          <w:rFonts w:ascii="Times New Roman" w:hAnsi="Times New Roman" w:cs="Times New Roman"/>
          <w:sz w:val="28"/>
          <w:szCs w:val="28"/>
        </w:rPr>
        <w:t xml:space="preserve"> </w:t>
      </w:r>
      <w:r w:rsidR="00303CEA" w:rsidRPr="00AE43B8">
        <w:rPr>
          <w:rFonts w:ascii="Times New Roman" w:hAnsi="Times New Roman" w:cs="Times New Roman"/>
          <w:sz w:val="28"/>
          <w:szCs w:val="28"/>
        </w:rPr>
        <w:t>в районе будет функционировать 2 оп</w:t>
      </w:r>
      <w:r w:rsidR="001B3B06" w:rsidRPr="00AE43B8">
        <w:rPr>
          <w:rFonts w:ascii="Times New Roman" w:hAnsi="Times New Roman" w:cs="Times New Roman"/>
          <w:sz w:val="28"/>
          <w:szCs w:val="28"/>
        </w:rPr>
        <w:t>ор</w:t>
      </w:r>
      <w:r w:rsidR="00303CEA" w:rsidRPr="00AE43B8">
        <w:rPr>
          <w:rFonts w:ascii="Times New Roman" w:hAnsi="Times New Roman" w:cs="Times New Roman"/>
          <w:sz w:val="28"/>
          <w:szCs w:val="28"/>
        </w:rPr>
        <w:t>ные школы со структурными подразделениями.</w:t>
      </w:r>
      <w:r w:rsidR="003428E9" w:rsidRPr="00AE43B8">
        <w:rPr>
          <w:rFonts w:ascii="Times New Roman" w:hAnsi="Times New Roman" w:cs="Times New Roman"/>
          <w:sz w:val="28"/>
          <w:szCs w:val="28"/>
        </w:rPr>
        <w:t xml:space="preserve"> </w:t>
      </w:r>
      <w:r w:rsidR="00507C2F" w:rsidRPr="00AE43B8">
        <w:rPr>
          <w:rFonts w:ascii="Times New Roman" w:hAnsi="Times New Roman" w:cs="Times New Roman"/>
          <w:sz w:val="28"/>
          <w:szCs w:val="28"/>
        </w:rPr>
        <w:t>Данный подход к формированию сети государственных школ позволит решить ряд задач:</w:t>
      </w:r>
    </w:p>
    <w:p w:rsidR="00F97D21" w:rsidRPr="00AE43B8" w:rsidRDefault="001B3B06" w:rsidP="00AE43B8">
      <w:pPr>
        <w:spacing w:after="0"/>
        <w:jc w:val="both"/>
        <w:rPr>
          <w:rFonts w:ascii="Times New Roman" w:hAnsi="Times New Roman" w:cs="Times New Roman"/>
          <w:sz w:val="28"/>
          <w:szCs w:val="28"/>
        </w:rPr>
      </w:pPr>
      <w:r w:rsidRPr="00AE43B8">
        <w:rPr>
          <w:rFonts w:ascii="Times New Roman" w:hAnsi="Times New Roman" w:cs="Times New Roman"/>
          <w:sz w:val="28"/>
          <w:szCs w:val="28"/>
        </w:rPr>
        <w:t>-сформировать в опорной школе со структурными подразделениями единыйбюджет</w:t>
      </w:r>
      <w:r w:rsidR="004D6B82" w:rsidRPr="00AE43B8">
        <w:rPr>
          <w:rFonts w:ascii="Times New Roman" w:hAnsi="Times New Roman" w:cs="Times New Roman"/>
          <w:sz w:val="28"/>
          <w:szCs w:val="28"/>
        </w:rPr>
        <w:t>, единую финансово-хозяйственную деятельность,</w:t>
      </w:r>
    </w:p>
    <w:p w:rsidR="004D6B82" w:rsidRPr="00AE43B8" w:rsidRDefault="004D6B82" w:rsidP="00AE43B8">
      <w:pPr>
        <w:spacing w:after="0"/>
        <w:jc w:val="both"/>
        <w:rPr>
          <w:rFonts w:ascii="Times New Roman" w:hAnsi="Times New Roman" w:cs="Times New Roman"/>
          <w:sz w:val="28"/>
          <w:szCs w:val="28"/>
        </w:rPr>
      </w:pPr>
      <w:r w:rsidRPr="00AE43B8">
        <w:rPr>
          <w:rFonts w:ascii="Times New Roman" w:hAnsi="Times New Roman" w:cs="Times New Roman"/>
          <w:sz w:val="28"/>
          <w:szCs w:val="28"/>
        </w:rPr>
        <w:t>-обеспечить детям из малочисленных сельских школ получение качественного образования по единому учебному плану, в том числе индивидуальному,</w:t>
      </w:r>
    </w:p>
    <w:p w:rsidR="004D6B82" w:rsidRPr="00AE43B8" w:rsidRDefault="004D6B82" w:rsidP="00AE43B8">
      <w:pPr>
        <w:spacing w:after="0"/>
        <w:jc w:val="both"/>
        <w:rPr>
          <w:rFonts w:ascii="Times New Roman" w:hAnsi="Times New Roman" w:cs="Times New Roman"/>
          <w:sz w:val="28"/>
          <w:szCs w:val="28"/>
        </w:rPr>
      </w:pPr>
      <w:r w:rsidRPr="00AE43B8">
        <w:rPr>
          <w:rFonts w:ascii="Times New Roman" w:hAnsi="Times New Roman" w:cs="Times New Roman"/>
          <w:sz w:val="28"/>
          <w:szCs w:val="28"/>
        </w:rPr>
        <w:t>-сохранить малочисленные школы в населенных пунктах в виде структурных подразделений,</w:t>
      </w:r>
      <w:r w:rsidR="00C3508D" w:rsidRPr="00AE43B8">
        <w:rPr>
          <w:rFonts w:ascii="Times New Roman" w:hAnsi="Times New Roman" w:cs="Times New Roman"/>
          <w:sz w:val="28"/>
          <w:szCs w:val="28"/>
        </w:rPr>
        <w:t xml:space="preserve"> </w:t>
      </w:r>
      <w:r w:rsidRPr="00AE43B8">
        <w:rPr>
          <w:rFonts w:ascii="Times New Roman" w:hAnsi="Times New Roman" w:cs="Times New Roman"/>
          <w:sz w:val="28"/>
          <w:szCs w:val="28"/>
        </w:rPr>
        <w:t>что позволит педагогам остаться работать на прежних местах, а детям получать образование по месту жительства.</w:t>
      </w:r>
    </w:p>
    <w:p w:rsidR="003428E9" w:rsidRPr="00AE43B8" w:rsidRDefault="00893DB8" w:rsidP="00AE43B8">
      <w:pPr>
        <w:spacing w:after="0"/>
        <w:ind w:firstLine="708"/>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Планируется, чт</w:t>
      </w:r>
      <w:r w:rsidR="003428E9" w:rsidRPr="00AE43B8">
        <w:rPr>
          <w:rFonts w:ascii="Times New Roman" w:eastAsia="Times New Roman" w:hAnsi="Times New Roman" w:cs="Times New Roman"/>
          <w:sz w:val="28"/>
          <w:szCs w:val="28"/>
          <w:lang w:eastAsia="ru-RU"/>
        </w:rPr>
        <w:t>о 1 сентября за парты сядут 720</w:t>
      </w:r>
      <w:r w:rsidRPr="00AE43B8">
        <w:rPr>
          <w:rFonts w:ascii="Times New Roman" w:eastAsia="Times New Roman" w:hAnsi="Times New Roman" w:cs="Times New Roman"/>
          <w:sz w:val="28"/>
          <w:szCs w:val="28"/>
          <w:lang w:eastAsia="ru-RU"/>
        </w:rPr>
        <w:t xml:space="preserve"> учащихся, из них 68 первоклассников.</w:t>
      </w:r>
      <w:r w:rsidR="003428E9" w:rsidRPr="00AE43B8">
        <w:rPr>
          <w:rFonts w:ascii="Times New Roman" w:eastAsia="Times New Roman" w:hAnsi="Times New Roman" w:cs="Times New Roman"/>
          <w:sz w:val="28"/>
          <w:szCs w:val="28"/>
          <w:lang w:eastAsia="ru-RU"/>
        </w:rPr>
        <w:t xml:space="preserve"> </w:t>
      </w:r>
    </w:p>
    <w:p w:rsidR="00C3508D" w:rsidRPr="00AE43B8" w:rsidRDefault="00893DB8" w:rsidP="00AE43B8">
      <w:pPr>
        <w:spacing w:after="0"/>
        <w:ind w:firstLine="708"/>
        <w:jc w:val="both"/>
        <w:rPr>
          <w:rFonts w:ascii="Times New Roman" w:eastAsia="Times New Roman" w:hAnsi="Times New Roman" w:cs="Times New Roman"/>
          <w:sz w:val="28"/>
          <w:szCs w:val="28"/>
          <w:lang w:eastAsia="ru-RU"/>
        </w:rPr>
      </w:pPr>
      <w:r w:rsidRPr="00AE43B8">
        <w:rPr>
          <w:rFonts w:ascii="Times New Roman" w:eastAsia="Calibri" w:hAnsi="Times New Roman" w:cs="Times New Roman"/>
          <w:sz w:val="28"/>
          <w:szCs w:val="28"/>
        </w:rPr>
        <w:t>С точки зрения долгосрочных социальных и обра</w:t>
      </w:r>
      <w:r w:rsidR="003428E9" w:rsidRPr="00AE43B8">
        <w:rPr>
          <w:rFonts w:ascii="Times New Roman" w:eastAsia="Calibri" w:hAnsi="Times New Roman" w:cs="Times New Roman"/>
          <w:sz w:val="28"/>
          <w:szCs w:val="28"/>
        </w:rPr>
        <w:t>зовательных перспектив наиболее</w:t>
      </w:r>
      <w:r w:rsidRPr="00AE43B8">
        <w:rPr>
          <w:rFonts w:ascii="Times New Roman" w:eastAsia="Calibri" w:hAnsi="Times New Roman" w:cs="Times New Roman"/>
          <w:sz w:val="28"/>
          <w:szCs w:val="28"/>
        </w:rPr>
        <w:t xml:space="preserve"> эффективными, как показывает практика, </w:t>
      </w:r>
      <w:r w:rsidR="003428E9" w:rsidRPr="00AE43B8">
        <w:rPr>
          <w:rFonts w:ascii="Times New Roman" w:eastAsia="Calibri" w:hAnsi="Times New Roman" w:cs="Times New Roman"/>
          <w:sz w:val="28"/>
          <w:szCs w:val="28"/>
        </w:rPr>
        <w:t xml:space="preserve">являются усилия, направленные на развитие </w:t>
      </w:r>
      <w:r w:rsidRPr="00AE43B8">
        <w:rPr>
          <w:rFonts w:ascii="Times New Roman" w:eastAsia="Calibri" w:hAnsi="Times New Roman" w:cs="Times New Roman"/>
          <w:sz w:val="28"/>
          <w:szCs w:val="28"/>
        </w:rPr>
        <w:t>ранн</w:t>
      </w:r>
      <w:r w:rsidR="003428E9" w:rsidRPr="00AE43B8">
        <w:rPr>
          <w:rFonts w:ascii="Times New Roman" w:eastAsia="Calibri" w:hAnsi="Times New Roman" w:cs="Times New Roman"/>
          <w:sz w:val="28"/>
          <w:szCs w:val="28"/>
        </w:rPr>
        <w:t xml:space="preserve">его воспитания и дошкольного </w:t>
      </w:r>
      <w:r w:rsidRPr="00AE43B8">
        <w:rPr>
          <w:rFonts w:ascii="Times New Roman" w:eastAsia="Calibri" w:hAnsi="Times New Roman" w:cs="Times New Roman"/>
          <w:sz w:val="28"/>
          <w:szCs w:val="28"/>
        </w:rPr>
        <w:lastRenderedPageBreak/>
        <w:t xml:space="preserve">образования. </w:t>
      </w:r>
      <w:r w:rsidRPr="00AE43B8">
        <w:rPr>
          <w:rFonts w:ascii="Times New Roman" w:eastAsia="Times New Roman" w:hAnsi="Times New Roman" w:cs="Times New Roman"/>
          <w:sz w:val="28"/>
          <w:szCs w:val="28"/>
          <w:lang w:eastAsia="ru-RU"/>
        </w:rPr>
        <w:t xml:space="preserve">В рамках реализации постановления Правительства Российской Федерации налажена электронная система учета детей дошкольного возраста. </w:t>
      </w:r>
      <w:r w:rsidRPr="00AE43B8">
        <w:rPr>
          <w:rFonts w:ascii="Times New Roman" w:eastAsia="Times New Roman" w:hAnsi="Times New Roman" w:cs="Times New Roman"/>
          <w:color w:val="000000"/>
          <w:sz w:val="28"/>
          <w:szCs w:val="28"/>
          <w:lang w:eastAsia="ru-RU"/>
        </w:rPr>
        <w:t xml:space="preserve">В настоящее время на муниципальном уровне отрегулированы Порядок комплектования и правила приема детей в  дошкольные  образовательные учреждения, сформирован банк данных по регистрации заявителей для постановки на очередь в детский сад. </w:t>
      </w:r>
    </w:p>
    <w:p w:rsidR="00C3508D" w:rsidRPr="00AE43B8" w:rsidRDefault="00893DB8" w:rsidP="00AE43B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color w:val="000000"/>
          <w:sz w:val="28"/>
          <w:szCs w:val="28"/>
          <w:lang w:eastAsia="ru-RU"/>
        </w:rPr>
        <w:t xml:space="preserve">По данным автоматизированной информационной системы «Аверс» </w:t>
      </w:r>
      <w:r w:rsidRPr="00AE43B8">
        <w:rPr>
          <w:rFonts w:ascii="Times New Roman" w:eastAsia="Times New Roman" w:hAnsi="Times New Roman" w:cs="Times New Roman"/>
          <w:sz w:val="28"/>
          <w:szCs w:val="28"/>
          <w:lang w:eastAsia="ru-RU"/>
        </w:rPr>
        <w:t xml:space="preserve">численность детей  в дошкольных образовательных учреждениях на 1 августа 2018 года составляет 308 детей. В районе исполняется Указ президента Российской Федерации Владимира Владимировича Путина по доступности дошкольного образования. Так очередь в детские сады из детей от 3 до 7 лет в районе  отсутствует. </w:t>
      </w:r>
    </w:p>
    <w:p w:rsidR="00893DB8" w:rsidRPr="00AE43B8" w:rsidRDefault="00893DB8" w:rsidP="00AE43B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В настоящее время завершается процедура комплектования гру</w:t>
      </w:r>
      <w:proofErr w:type="gramStart"/>
      <w:r w:rsidRPr="00AE43B8">
        <w:rPr>
          <w:rFonts w:ascii="Times New Roman" w:eastAsia="Times New Roman" w:hAnsi="Times New Roman" w:cs="Times New Roman"/>
          <w:sz w:val="28"/>
          <w:szCs w:val="28"/>
          <w:lang w:eastAsia="ru-RU"/>
        </w:rPr>
        <w:t>пп в ДО</w:t>
      </w:r>
      <w:proofErr w:type="gramEnd"/>
      <w:r w:rsidRPr="00AE43B8">
        <w:rPr>
          <w:rFonts w:ascii="Times New Roman" w:eastAsia="Times New Roman" w:hAnsi="Times New Roman" w:cs="Times New Roman"/>
          <w:sz w:val="28"/>
          <w:szCs w:val="28"/>
          <w:lang w:eastAsia="ru-RU"/>
        </w:rPr>
        <w:t>У. В этом году вновь в детские сады пошли 67 воспитанников.</w:t>
      </w:r>
    </w:p>
    <w:p w:rsidR="00C3508D" w:rsidRPr="00AE43B8" w:rsidRDefault="00893DB8" w:rsidP="00AE43B8">
      <w:pPr>
        <w:spacing w:after="0"/>
        <w:ind w:right="-427" w:firstLine="708"/>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 xml:space="preserve">Уже три года дошкольные учреждения отработали в новых для них условиях: в рамках введения государственных образовательных стандартов, разработки учебных программ, новой системе финансирования. Фонд оплаты труда педагогических работников дошкольных образовательных </w:t>
      </w:r>
      <w:r w:rsidR="003428E9" w:rsidRPr="00AE43B8">
        <w:rPr>
          <w:rFonts w:ascii="Times New Roman" w:eastAsia="Times New Roman" w:hAnsi="Times New Roman" w:cs="Times New Roman"/>
          <w:sz w:val="28"/>
          <w:szCs w:val="28"/>
          <w:lang w:eastAsia="ru-RU"/>
        </w:rPr>
        <w:t>учреждений в 2018 году составил</w:t>
      </w:r>
      <w:r w:rsidRPr="00AE43B8">
        <w:rPr>
          <w:rFonts w:ascii="Times New Roman" w:eastAsia="Times New Roman" w:hAnsi="Times New Roman" w:cs="Times New Roman"/>
          <w:sz w:val="28"/>
          <w:szCs w:val="28"/>
          <w:lang w:eastAsia="ru-RU"/>
        </w:rPr>
        <w:t xml:space="preserve"> </w:t>
      </w:r>
      <w:r w:rsidR="003428E9" w:rsidRPr="00AE43B8">
        <w:rPr>
          <w:rFonts w:ascii="Times New Roman" w:eastAsia="Times New Roman" w:hAnsi="Times New Roman" w:cs="Times New Roman"/>
          <w:sz w:val="28"/>
          <w:szCs w:val="28"/>
          <w:lang w:eastAsia="ru-RU"/>
        </w:rPr>
        <w:t xml:space="preserve">5711,0 </w:t>
      </w:r>
      <w:r w:rsidRPr="00AE43B8">
        <w:rPr>
          <w:rFonts w:ascii="Times New Roman" w:eastAsia="Times New Roman" w:hAnsi="Times New Roman" w:cs="Times New Roman"/>
          <w:sz w:val="28"/>
          <w:szCs w:val="28"/>
          <w:lang w:eastAsia="ru-RU"/>
        </w:rPr>
        <w:t>тыс</w:t>
      </w:r>
      <w:proofErr w:type="gramStart"/>
      <w:r w:rsidRPr="00AE43B8">
        <w:rPr>
          <w:rFonts w:ascii="Times New Roman" w:eastAsia="Times New Roman" w:hAnsi="Times New Roman" w:cs="Times New Roman"/>
          <w:sz w:val="28"/>
          <w:szCs w:val="28"/>
          <w:lang w:eastAsia="ru-RU"/>
        </w:rPr>
        <w:t>.р</w:t>
      </w:r>
      <w:proofErr w:type="gramEnd"/>
      <w:r w:rsidRPr="00AE43B8">
        <w:rPr>
          <w:rFonts w:ascii="Times New Roman" w:eastAsia="Times New Roman" w:hAnsi="Times New Roman" w:cs="Times New Roman"/>
          <w:sz w:val="28"/>
          <w:szCs w:val="28"/>
          <w:lang w:eastAsia="ru-RU"/>
        </w:rPr>
        <w:t xml:space="preserve">уб. </w:t>
      </w:r>
    </w:p>
    <w:p w:rsidR="00C3508D" w:rsidRPr="00AE43B8" w:rsidRDefault="00893DB8" w:rsidP="00AE43B8">
      <w:pPr>
        <w:spacing w:after="0"/>
        <w:ind w:right="-427" w:firstLine="708"/>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 xml:space="preserve">По сравнению с прошлым годом Фонд оплаты труда педагогических работников дошкольных образовательных учреждений </w:t>
      </w:r>
      <w:r w:rsidR="002D22FF" w:rsidRPr="00AE43B8">
        <w:rPr>
          <w:rFonts w:ascii="Times New Roman" w:eastAsia="Times New Roman" w:hAnsi="Times New Roman" w:cs="Times New Roman"/>
          <w:sz w:val="28"/>
          <w:szCs w:val="28"/>
          <w:lang w:eastAsia="ru-RU"/>
        </w:rPr>
        <w:t>увеличился на869,1</w:t>
      </w:r>
      <w:r w:rsidRPr="00AE43B8">
        <w:rPr>
          <w:rFonts w:ascii="Times New Roman" w:eastAsia="Times New Roman" w:hAnsi="Times New Roman" w:cs="Times New Roman"/>
          <w:sz w:val="28"/>
          <w:szCs w:val="28"/>
          <w:lang w:eastAsia="ru-RU"/>
        </w:rPr>
        <w:t>тыс</w:t>
      </w:r>
      <w:proofErr w:type="gramStart"/>
      <w:r w:rsidRPr="00AE43B8">
        <w:rPr>
          <w:rFonts w:ascii="Times New Roman" w:eastAsia="Times New Roman" w:hAnsi="Times New Roman" w:cs="Times New Roman"/>
          <w:sz w:val="28"/>
          <w:szCs w:val="28"/>
          <w:lang w:eastAsia="ru-RU"/>
        </w:rPr>
        <w:t>.р</w:t>
      </w:r>
      <w:proofErr w:type="gramEnd"/>
      <w:r w:rsidRPr="00AE43B8">
        <w:rPr>
          <w:rFonts w:ascii="Times New Roman" w:eastAsia="Times New Roman" w:hAnsi="Times New Roman" w:cs="Times New Roman"/>
          <w:sz w:val="28"/>
          <w:szCs w:val="28"/>
          <w:lang w:eastAsia="ru-RU"/>
        </w:rPr>
        <w:t xml:space="preserve">уб., Субвенция </w:t>
      </w:r>
      <w:r w:rsidR="002D22FF" w:rsidRPr="00AE43B8">
        <w:rPr>
          <w:rFonts w:ascii="Times New Roman" w:eastAsia="Times New Roman" w:hAnsi="Times New Roman" w:cs="Times New Roman"/>
          <w:sz w:val="28"/>
          <w:szCs w:val="28"/>
          <w:lang w:eastAsia="ru-RU"/>
        </w:rPr>
        <w:t>на учебные расходы составила 225,3</w:t>
      </w:r>
      <w:r w:rsidRPr="00AE43B8">
        <w:rPr>
          <w:rFonts w:ascii="Times New Roman" w:eastAsia="Times New Roman" w:hAnsi="Times New Roman" w:cs="Times New Roman"/>
          <w:sz w:val="28"/>
          <w:szCs w:val="28"/>
          <w:lang w:eastAsia="ru-RU"/>
        </w:rPr>
        <w:t xml:space="preserve">тыс.руб. </w:t>
      </w:r>
    </w:p>
    <w:p w:rsidR="00C3508D" w:rsidRPr="00AE43B8" w:rsidRDefault="00893DB8" w:rsidP="00AE43B8">
      <w:pPr>
        <w:spacing w:after="0"/>
        <w:ind w:right="-427" w:firstLine="708"/>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Сумма компенсации части родительской платы в дошкольных об</w:t>
      </w:r>
      <w:r w:rsidR="002D22FF" w:rsidRPr="00AE43B8">
        <w:rPr>
          <w:rFonts w:ascii="Times New Roman" w:eastAsia="Times New Roman" w:hAnsi="Times New Roman" w:cs="Times New Roman"/>
          <w:sz w:val="28"/>
          <w:szCs w:val="28"/>
          <w:lang w:eastAsia="ru-RU"/>
        </w:rPr>
        <w:t xml:space="preserve">разовательных учреждениях в 2018 году составила 478,8 </w:t>
      </w:r>
      <w:r w:rsidRPr="00AE43B8">
        <w:rPr>
          <w:rFonts w:ascii="Times New Roman" w:eastAsia="Times New Roman" w:hAnsi="Times New Roman" w:cs="Times New Roman"/>
          <w:sz w:val="28"/>
          <w:szCs w:val="28"/>
          <w:lang w:eastAsia="ru-RU"/>
        </w:rPr>
        <w:t>тыс</w:t>
      </w:r>
      <w:proofErr w:type="gramStart"/>
      <w:r w:rsidRPr="00AE43B8">
        <w:rPr>
          <w:rFonts w:ascii="Times New Roman" w:eastAsia="Times New Roman" w:hAnsi="Times New Roman" w:cs="Times New Roman"/>
          <w:sz w:val="28"/>
          <w:szCs w:val="28"/>
          <w:lang w:eastAsia="ru-RU"/>
        </w:rPr>
        <w:t>.р</w:t>
      </w:r>
      <w:proofErr w:type="gramEnd"/>
      <w:r w:rsidRPr="00AE43B8">
        <w:rPr>
          <w:rFonts w:ascii="Times New Roman" w:eastAsia="Times New Roman" w:hAnsi="Times New Roman" w:cs="Times New Roman"/>
          <w:sz w:val="28"/>
          <w:szCs w:val="28"/>
          <w:lang w:eastAsia="ru-RU"/>
        </w:rPr>
        <w:t>уб.</w:t>
      </w:r>
      <w:r w:rsidR="002D22FF" w:rsidRPr="00AE43B8">
        <w:rPr>
          <w:rFonts w:ascii="Times New Roman" w:eastAsia="Times New Roman" w:hAnsi="Times New Roman" w:cs="Times New Roman"/>
          <w:sz w:val="28"/>
          <w:szCs w:val="28"/>
          <w:lang w:eastAsia="ru-RU"/>
        </w:rPr>
        <w:t xml:space="preserve"> </w:t>
      </w:r>
    </w:p>
    <w:p w:rsidR="00C3508D" w:rsidRPr="00AE43B8" w:rsidRDefault="002D22FF" w:rsidP="00AE43B8">
      <w:pPr>
        <w:spacing w:after="0"/>
        <w:ind w:right="-427" w:firstLine="708"/>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 xml:space="preserve">Родительская плата составила 1800 </w:t>
      </w:r>
      <w:proofErr w:type="spellStart"/>
      <w:r w:rsidRPr="00AE43B8">
        <w:rPr>
          <w:rFonts w:ascii="Times New Roman" w:eastAsia="Times New Roman" w:hAnsi="Times New Roman" w:cs="Times New Roman"/>
          <w:sz w:val="28"/>
          <w:szCs w:val="28"/>
          <w:lang w:eastAsia="ru-RU"/>
        </w:rPr>
        <w:t>руб</w:t>
      </w:r>
      <w:proofErr w:type="spellEnd"/>
      <w:r w:rsidRPr="00AE43B8">
        <w:rPr>
          <w:rFonts w:ascii="Times New Roman" w:eastAsia="Times New Roman" w:hAnsi="Times New Roman" w:cs="Times New Roman"/>
          <w:sz w:val="28"/>
          <w:szCs w:val="28"/>
          <w:lang w:eastAsia="ru-RU"/>
        </w:rPr>
        <w:t xml:space="preserve">, при полном посещении месяца в поселке и </w:t>
      </w:r>
      <w:r w:rsidR="00904580" w:rsidRPr="00AE43B8">
        <w:rPr>
          <w:rFonts w:ascii="Times New Roman" w:eastAsia="Times New Roman" w:hAnsi="Times New Roman" w:cs="Times New Roman"/>
          <w:sz w:val="28"/>
          <w:szCs w:val="28"/>
          <w:lang w:eastAsia="ru-RU"/>
        </w:rPr>
        <w:t xml:space="preserve">1700 </w:t>
      </w:r>
      <w:proofErr w:type="gramStart"/>
      <w:r w:rsidR="00904580" w:rsidRPr="00AE43B8">
        <w:rPr>
          <w:rFonts w:ascii="Times New Roman" w:eastAsia="Times New Roman" w:hAnsi="Times New Roman" w:cs="Times New Roman"/>
          <w:sz w:val="28"/>
          <w:szCs w:val="28"/>
          <w:lang w:eastAsia="ru-RU"/>
        </w:rPr>
        <w:t>р</w:t>
      </w:r>
      <w:proofErr w:type="gramEnd"/>
      <w:r w:rsidR="00904580" w:rsidRPr="00AE43B8">
        <w:rPr>
          <w:rFonts w:ascii="Times New Roman" w:eastAsia="Times New Roman" w:hAnsi="Times New Roman" w:cs="Times New Roman"/>
          <w:sz w:val="28"/>
          <w:szCs w:val="28"/>
          <w:lang w:eastAsia="ru-RU"/>
        </w:rPr>
        <w:t xml:space="preserve"> в сельской местности, по сравнению с прошлым годом родительская плата за детский сад не увеличилась.</w:t>
      </w:r>
    </w:p>
    <w:p w:rsidR="00904580" w:rsidRPr="00AE43B8" w:rsidRDefault="00904580" w:rsidP="00AE43B8">
      <w:pPr>
        <w:spacing w:before="75" w:after="0"/>
        <w:ind w:firstLine="480"/>
        <w:jc w:val="both"/>
        <w:rPr>
          <w:rFonts w:ascii="Times New Roman" w:hAnsi="Times New Roman" w:cs="Times New Roman"/>
          <w:sz w:val="28"/>
          <w:szCs w:val="28"/>
          <w:shd w:val="clear" w:color="auto" w:fill="FFFFFF"/>
        </w:rPr>
      </w:pPr>
      <w:r w:rsidRPr="00AE43B8">
        <w:rPr>
          <w:rFonts w:ascii="Times New Roman" w:eastAsia="Calibri" w:hAnsi="Times New Roman" w:cs="Times New Roman"/>
          <w:sz w:val="28"/>
          <w:szCs w:val="28"/>
        </w:rPr>
        <w:t xml:space="preserve">Охват дошкольным образованием составил 72,5%. </w:t>
      </w:r>
      <w:r w:rsidRPr="00AE43B8">
        <w:rPr>
          <w:rFonts w:ascii="Times New Roman" w:hAnsi="Times New Roman" w:cs="Times New Roman"/>
          <w:sz w:val="28"/>
          <w:szCs w:val="28"/>
          <w:shd w:val="clear" w:color="auto" w:fill="FFFFFF"/>
        </w:rPr>
        <w:t>Среднегодовая численно</w:t>
      </w:r>
      <w:r w:rsidR="003428E9" w:rsidRPr="00AE43B8">
        <w:rPr>
          <w:rFonts w:ascii="Times New Roman" w:hAnsi="Times New Roman" w:cs="Times New Roman"/>
          <w:sz w:val="28"/>
          <w:szCs w:val="28"/>
          <w:shd w:val="clear" w:color="auto" w:fill="FFFFFF"/>
        </w:rPr>
        <w:t xml:space="preserve">сть в 2017-2018 учебном году - 351 </w:t>
      </w:r>
      <w:r w:rsidRPr="00AE43B8">
        <w:rPr>
          <w:rFonts w:ascii="Times New Roman" w:hAnsi="Times New Roman" w:cs="Times New Roman"/>
          <w:sz w:val="28"/>
          <w:szCs w:val="28"/>
          <w:shd w:val="clear" w:color="auto" w:fill="FFFFFF"/>
        </w:rPr>
        <w:t xml:space="preserve">ребенок, в том числе от 0 до 3 - 45 чел, от 3 до 7 - 306 человек на конец учебного года </w:t>
      </w:r>
    </w:p>
    <w:p w:rsidR="00904580" w:rsidRPr="00AE43B8" w:rsidRDefault="00904580"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Тенденция сокращения численности наблюдается в течение последних лет: </w:t>
      </w:r>
    </w:p>
    <w:tbl>
      <w:tblPr>
        <w:tblStyle w:val="a7"/>
        <w:tblW w:w="10065" w:type="dxa"/>
        <w:tblInd w:w="-459" w:type="dxa"/>
        <w:tblLook w:val="04A0"/>
      </w:tblPr>
      <w:tblGrid>
        <w:gridCol w:w="2251"/>
        <w:gridCol w:w="2144"/>
        <w:gridCol w:w="1842"/>
        <w:gridCol w:w="1843"/>
        <w:gridCol w:w="1985"/>
      </w:tblGrid>
      <w:tr w:rsidR="00904580" w:rsidRPr="00AE43B8" w:rsidTr="003428E9">
        <w:tc>
          <w:tcPr>
            <w:tcW w:w="2251" w:type="dxa"/>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2013-2014</w:t>
            </w:r>
          </w:p>
        </w:tc>
        <w:tc>
          <w:tcPr>
            <w:tcW w:w="2144" w:type="dxa"/>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2014-2015</w:t>
            </w:r>
          </w:p>
        </w:tc>
        <w:tc>
          <w:tcPr>
            <w:tcW w:w="1842" w:type="dxa"/>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2015-2016</w:t>
            </w:r>
          </w:p>
        </w:tc>
        <w:tc>
          <w:tcPr>
            <w:tcW w:w="1843" w:type="dxa"/>
            <w:tcBorders>
              <w:right w:val="single" w:sz="4" w:space="0" w:color="auto"/>
            </w:tcBorders>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2016-2017</w:t>
            </w:r>
          </w:p>
        </w:tc>
        <w:tc>
          <w:tcPr>
            <w:tcW w:w="1985" w:type="dxa"/>
            <w:tcBorders>
              <w:left w:val="single" w:sz="4" w:space="0" w:color="auto"/>
            </w:tcBorders>
          </w:tcPr>
          <w:p w:rsidR="003428E9"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2017-</w:t>
            </w:r>
          </w:p>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2018</w:t>
            </w:r>
          </w:p>
        </w:tc>
      </w:tr>
      <w:tr w:rsidR="00904580" w:rsidRPr="00AE43B8" w:rsidTr="003428E9">
        <w:tc>
          <w:tcPr>
            <w:tcW w:w="2251" w:type="dxa"/>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415</w:t>
            </w:r>
          </w:p>
        </w:tc>
        <w:tc>
          <w:tcPr>
            <w:tcW w:w="2144" w:type="dxa"/>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393</w:t>
            </w:r>
          </w:p>
        </w:tc>
        <w:tc>
          <w:tcPr>
            <w:tcW w:w="1842" w:type="dxa"/>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362</w:t>
            </w:r>
          </w:p>
        </w:tc>
        <w:tc>
          <w:tcPr>
            <w:tcW w:w="1843" w:type="dxa"/>
            <w:tcBorders>
              <w:right w:val="single" w:sz="4" w:space="0" w:color="auto"/>
            </w:tcBorders>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352</w:t>
            </w:r>
          </w:p>
        </w:tc>
        <w:tc>
          <w:tcPr>
            <w:tcW w:w="1985" w:type="dxa"/>
            <w:tcBorders>
              <w:left w:val="single" w:sz="4" w:space="0" w:color="auto"/>
            </w:tcBorders>
          </w:tcPr>
          <w:p w:rsidR="00904580" w:rsidRPr="00AE43B8" w:rsidRDefault="00904580" w:rsidP="00AE43B8">
            <w:pPr>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351</w:t>
            </w:r>
          </w:p>
        </w:tc>
      </w:tr>
    </w:tbl>
    <w:p w:rsidR="00904580" w:rsidRPr="00AE43B8" w:rsidRDefault="00904580" w:rsidP="00AE43B8">
      <w:pPr>
        <w:shd w:val="clear" w:color="auto" w:fill="FFFFFF" w:themeFill="background1"/>
        <w:spacing w:before="75" w:after="0"/>
        <w:jc w:val="both"/>
        <w:rPr>
          <w:rFonts w:ascii="Times New Roman" w:eastAsia="Times New Roman" w:hAnsi="Times New Roman" w:cs="Times New Roman"/>
          <w:sz w:val="28"/>
          <w:szCs w:val="28"/>
          <w:lang w:eastAsia="ru-RU"/>
        </w:rPr>
      </w:pPr>
    </w:p>
    <w:p w:rsidR="00904580" w:rsidRPr="00AE43B8" w:rsidRDefault="00904580" w:rsidP="00AE43B8">
      <w:pPr>
        <w:shd w:val="clear" w:color="auto" w:fill="FFFFFF" w:themeFill="background1"/>
        <w:spacing w:before="75" w:after="0"/>
        <w:ind w:firstLine="48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Вместе с тем есть вопросы, связанные с эффективностью функционирования детских садов. Во-первых, посещаемость детей:</w:t>
      </w:r>
      <w:r w:rsidR="003428E9" w:rsidRPr="00AE43B8">
        <w:rPr>
          <w:rFonts w:ascii="Times New Roman" w:eastAsia="Times New Roman" w:hAnsi="Times New Roman" w:cs="Times New Roman"/>
          <w:sz w:val="28"/>
          <w:szCs w:val="28"/>
          <w:lang w:eastAsia="ru-RU"/>
        </w:rPr>
        <w:t xml:space="preserve"> самая </w:t>
      </w:r>
      <w:r w:rsidR="003428E9" w:rsidRPr="00AE43B8">
        <w:rPr>
          <w:rFonts w:ascii="Times New Roman" w:eastAsia="Times New Roman" w:hAnsi="Times New Roman" w:cs="Times New Roman"/>
          <w:sz w:val="28"/>
          <w:szCs w:val="28"/>
          <w:lang w:eastAsia="ru-RU"/>
        </w:rPr>
        <w:lastRenderedPageBreak/>
        <w:t xml:space="preserve">высокая посещаемость 87% </w:t>
      </w:r>
      <w:r w:rsidRPr="00AE43B8">
        <w:rPr>
          <w:rFonts w:ascii="Times New Roman" w:eastAsia="Times New Roman" w:hAnsi="Times New Roman" w:cs="Times New Roman"/>
          <w:sz w:val="28"/>
          <w:szCs w:val="28"/>
          <w:lang w:eastAsia="ru-RU"/>
        </w:rPr>
        <w:t>по итогам 1 полугодия 2017 года в детском саду «Солнышко» с. Ильинское. Посещаемость по району составила 68,2%, что ниже показателя прошлого года (</w:t>
      </w:r>
      <w:r w:rsidRPr="00AE43B8">
        <w:rPr>
          <w:rFonts w:ascii="Times New Roman" w:hAnsi="Times New Roman" w:cs="Times New Roman"/>
          <w:sz w:val="28"/>
          <w:szCs w:val="28"/>
        </w:rPr>
        <w:t>74,9%).</w:t>
      </w:r>
    </w:p>
    <w:p w:rsidR="00904580" w:rsidRPr="00AE43B8" w:rsidRDefault="00904580" w:rsidP="00AE43B8">
      <w:pPr>
        <w:shd w:val="clear" w:color="auto" w:fill="FFFFFF" w:themeFill="background1"/>
        <w:spacing w:before="75" w:after="0"/>
        <w:ind w:firstLine="48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Анализ посещаемости показал, что в среднем до 25% детей отсутствуют ежедневно в детском саду. С чем связаны такие результаты – с болезнью детей, нежеланием родителей водить в сад ребенка ежедневно, высокой оплатой за сад? или иные причины. Обращаю внимание руководителей дошкольных организаций на своевременность уточнения причин отсутствия детей, проведение индивидуальной работы с родителями, своевременное принятие управленческих решений. Наша задача – не просто выдать направление в детский сад, необходимо обеспечить предоставление качественной услуги, максимального посещения детьми д</w:t>
      </w:r>
      <w:r w:rsidR="003428E9" w:rsidRPr="00AE43B8">
        <w:rPr>
          <w:rFonts w:ascii="Times New Roman" w:eastAsia="Times New Roman" w:hAnsi="Times New Roman" w:cs="Times New Roman"/>
          <w:sz w:val="28"/>
          <w:szCs w:val="28"/>
          <w:lang w:eastAsia="ru-RU"/>
        </w:rPr>
        <w:t>етских садов.</w:t>
      </w:r>
    </w:p>
    <w:p w:rsidR="00904580" w:rsidRPr="00AE43B8" w:rsidRDefault="00904580" w:rsidP="00AE43B8">
      <w:pPr>
        <w:shd w:val="clear" w:color="auto" w:fill="FFFFFF" w:themeFill="background1"/>
        <w:spacing w:before="75" w:after="0"/>
        <w:ind w:firstLine="48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В 2017 году прошла апробация технологии внешней оценки качества дошкольного образования. В ней приняли участие 2 ДОУ Немского района: МКДОУ д/с «Колосок» с. Архангельское, МКДОУ д/с №1 «Сказка» пгт. Нема. В текущем году</w:t>
      </w:r>
      <w:r w:rsidR="00AE43B8" w:rsidRPr="00AE43B8">
        <w:rPr>
          <w:rFonts w:ascii="Times New Roman" w:eastAsia="Times New Roman" w:hAnsi="Times New Roman" w:cs="Times New Roman"/>
          <w:sz w:val="28"/>
          <w:szCs w:val="28"/>
          <w:lang w:eastAsia="ru-RU"/>
        </w:rPr>
        <w:t xml:space="preserve"> 2 ДОУ МКДОУ </w:t>
      </w:r>
      <w:proofErr w:type="spellStart"/>
      <w:r w:rsidR="00AE43B8" w:rsidRPr="00AE43B8">
        <w:rPr>
          <w:rFonts w:ascii="Times New Roman" w:eastAsia="Times New Roman" w:hAnsi="Times New Roman" w:cs="Times New Roman"/>
          <w:sz w:val="28"/>
          <w:szCs w:val="28"/>
          <w:lang w:eastAsia="ru-RU"/>
        </w:rPr>
        <w:t>д</w:t>
      </w:r>
      <w:proofErr w:type="spellEnd"/>
      <w:r w:rsidR="00AE43B8" w:rsidRPr="00AE43B8">
        <w:rPr>
          <w:rFonts w:ascii="Times New Roman" w:eastAsia="Times New Roman" w:hAnsi="Times New Roman" w:cs="Times New Roman"/>
          <w:sz w:val="28"/>
          <w:szCs w:val="28"/>
          <w:lang w:eastAsia="ru-RU"/>
        </w:rPr>
        <w:t xml:space="preserve">/с №4 «Радуга» и МКДОУ </w:t>
      </w:r>
      <w:proofErr w:type="spellStart"/>
      <w:r w:rsidR="00AE43B8" w:rsidRPr="00AE43B8">
        <w:rPr>
          <w:rFonts w:ascii="Times New Roman" w:eastAsia="Times New Roman" w:hAnsi="Times New Roman" w:cs="Times New Roman"/>
          <w:sz w:val="28"/>
          <w:szCs w:val="28"/>
          <w:lang w:eastAsia="ru-RU"/>
        </w:rPr>
        <w:t>д</w:t>
      </w:r>
      <w:proofErr w:type="spellEnd"/>
      <w:r w:rsidR="00AE43B8" w:rsidRPr="00AE43B8">
        <w:rPr>
          <w:rFonts w:ascii="Times New Roman" w:eastAsia="Times New Roman" w:hAnsi="Times New Roman" w:cs="Times New Roman"/>
          <w:sz w:val="28"/>
          <w:szCs w:val="28"/>
          <w:lang w:eastAsia="ru-RU"/>
        </w:rPr>
        <w:t xml:space="preserve">/с №1 «Сказка» </w:t>
      </w:r>
      <w:proofErr w:type="spellStart"/>
      <w:r w:rsidR="00AE43B8" w:rsidRPr="00AE43B8">
        <w:rPr>
          <w:rFonts w:ascii="Times New Roman" w:eastAsia="Times New Roman" w:hAnsi="Times New Roman" w:cs="Times New Roman"/>
          <w:sz w:val="28"/>
          <w:szCs w:val="28"/>
          <w:lang w:eastAsia="ru-RU"/>
        </w:rPr>
        <w:t>пгт</w:t>
      </w:r>
      <w:proofErr w:type="spellEnd"/>
      <w:r w:rsidR="00AE43B8" w:rsidRPr="00AE43B8">
        <w:rPr>
          <w:rFonts w:ascii="Times New Roman" w:eastAsia="Times New Roman" w:hAnsi="Times New Roman" w:cs="Times New Roman"/>
          <w:sz w:val="28"/>
          <w:szCs w:val="28"/>
          <w:lang w:eastAsia="ru-RU"/>
        </w:rPr>
        <w:t xml:space="preserve">. </w:t>
      </w:r>
      <w:proofErr w:type="gramStart"/>
      <w:r w:rsidR="00AE43B8" w:rsidRPr="00AE43B8">
        <w:rPr>
          <w:rFonts w:ascii="Times New Roman" w:eastAsia="Times New Roman" w:hAnsi="Times New Roman" w:cs="Times New Roman"/>
          <w:sz w:val="28"/>
          <w:szCs w:val="28"/>
          <w:lang w:eastAsia="ru-RU"/>
        </w:rPr>
        <w:t>Нема</w:t>
      </w:r>
      <w:proofErr w:type="gramEnd"/>
      <w:r w:rsidR="00AE43B8" w:rsidRPr="00AE43B8">
        <w:rPr>
          <w:rFonts w:ascii="Times New Roman" w:eastAsia="Times New Roman" w:hAnsi="Times New Roman" w:cs="Times New Roman"/>
          <w:sz w:val="28"/>
          <w:szCs w:val="28"/>
          <w:lang w:eastAsia="ru-RU"/>
        </w:rPr>
        <w:t xml:space="preserve"> и 2 дошкольные группы при общеобразовательных организациях. Т</w:t>
      </w:r>
      <w:r w:rsidRPr="00AE43B8">
        <w:rPr>
          <w:rFonts w:ascii="Times New Roman" w:eastAsia="Times New Roman" w:hAnsi="Times New Roman" w:cs="Times New Roman"/>
          <w:sz w:val="28"/>
          <w:szCs w:val="28"/>
          <w:lang w:eastAsia="ru-RU"/>
        </w:rPr>
        <w:t>ребуется провести анализ и выявление причин расхождения самооценки ОО и экспертной оценки.</w:t>
      </w:r>
    </w:p>
    <w:p w:rsidR="00893DB8" w:rsidRPr="00AE43B8" w:rsidRDefault="00893DB8" w:rsidP="00AE43B8">
      <w:pPr>
        <w:spacing w:after="0"/>
        <w:ind w:firstLine="708"/>
        <w:jc w:val="both"/>
        <w:rPr>
          <w:rFonts w:ascii="Times New Roman" w:eastAsia="Calibri" w:hAnsi="Times New Roman" w:cs="Times New Roman"/>
          <w:sz w:val="28"/>
          <w:szCs w:val="28"/>
        </w:rPr>
      </w:pPr>
      <w:r w:rsidRPr="00AE43B8">
        <w:rPr>
          <w:rFonts w:ascii="Times New Roman" w:eastAsia="Calibri" w:hAnsi="Times New Roman" w:cs="Times New Roman"/>
          <w:sz w:val="28"/>
          <w:szCs w:val="28"/>
        </w:rPr>
        <w:t>Конечная цель дошкольного учреждения: социализация и подготовка детей к обучению в школе. Действующий Закон об образовании определил дошкольное образование как один из уровней образования. В детских садах необходимо выстраивать системную работу по подготовке ребенка к школе, должно быть взаимодействие в течение учебного года между дошкольными и общеобразовательными учреждениями на основании совместного плана работы, и этот план должен реализовываться.</w:t>
      </w:r>
    </w:p>
    <w:p w:rsidR="00893DB8" w:rsidRPr="00AE43B8" w:rsidRDefault="00893DB8" w:rsidP="00AE43B8">
      <w:pPr>
        <w:spacing w:after="0"/>
        <w:ind w:firstLine="708"/>
        <w:jc w:val="both"/>
        <w:rPr>
          <w:rFonts w:ascii="Times New Roman" w:eastAsia="Calibri" w:hAnsi="Times New Roman" w:cs="Times New Roman"/>
          <w:sz w:val="28"/>
          <w:szCs w:val="28"/>
        </w:rPr>
      </w:pPr>
      <w:r w:rsidRPr="00AE43B8">
        <w:rPr>
          <w:rFonts w:ascii="Times New Roman" w:eastAsia="Calibri" w:hAnsi="Times New Roman" w:cs="Times New Roman"/>
          <w:sz w:val="28"/>
          <w:szCs w:val="28"/>
        </w:rPr>
        <w:t xml:space="preserve">С целью усиления </w:t>
      </w:r>
      <w:proofErr w:type="gramStart"/>
      <w:r w:rsidRPr="00AE43B8">
        <w:rPr>
          <w:rFonts w:ascii="Times New Roman" w:eastAsia="Calibri" w:hAnsi="Times New Roman" w:cs="Times New Roman"/>
          <w:sz w:val="28"/>
          <w:szCs w:val="28"/>
        </w:rPr>
        <w:t>контроля за</w:t>
      </w:r>
      <w:proofErr w:type="gramEnd"/>
      <w:r w:rsidRPr="00AE43B8">
        <w:rPr>
          <w:rFonts w:ascii="Times New Roman" w:eastAsia="Calibri" w:hAnsi="Times New Roman" w:cs="Times New Roman"/>
          <w:sz w:val="28"/>
          <w:szCs w:val="28"/>
        </w:rPr>
        <w:t xml:space="preserve"> работой дошкольных учреждений в данном направлении считаю, что на уровне района необходимо ввести рейтинговую систему дошкольных образовательных учреждений, которая включала бы в себя показатели по оценке готовности дошкольников к началу школьного обучения, внедрению </w:t>
      </w:r>
      <w:proofErr w:type="spellStart"/>
      <w:r w:rsidRPr="00AE43B8">
        <w:rPr>
          <w:rFonts w:ascii="Times New Roman" w:eastAsia="Calibri" w:hAnsi="Times New Roman" w:cs="Times New Roman"/>
          <w:sz w:val="28"/>
          <w:szCs w:val="28"/>
        </w:rPr>
        <w:t>здоровьесберегающих</w:t>
      </w:r>
      <w:proofErr w:type="spellEnd"/>
      <w:r w:rsidRPr="00AE43B8">
        <w:rPr>
          <w:rFonts w:ascii="Times New Roman" w:eastAsia="Calibri" w:hAnsi="Times New Roman" w:cs="Times New Roman"/>
          <w:sz w:val="28"/>
          <w:szCs w:val="28"/>
        </w:rPr>
        <w:t xml:space="preserve"> технологий, организации инновационной деятельности, кадровой политики. </w:t>
      </w:r>
    </w:p>
    <w:p w:rsidR="00893DB8" w:rsidRPr="00AE43B8" w:rsidRDefault="00893DB8" w:rsidP="00AE43B8">
      <w:pPr>
        <w:spacing w:after="0"/>
        <w:ind w:firstLine="708"/>
        <w:jc w:val="both"/>
        <w:rPr>
          <w:rFonts w:ascii="Times New Roman" w:eastAsia="Calibri" w:hAnsi="Times New Roman" w:cs="Times New Roman"/>
          <w:b/>
          <w:sz w:val="28"/>
          <w:szCs w:val="28"/>
        </w:rPr>
      </w:pPr>
      <w:r w:rsidRPr="00AE43B8">
        <w:rPr>
          <w:rFonts w:ascii="Times New Roman" w:eastAsia="Calibri" w:hAnsi="Times New Roman" w:cs="Times New Roman"/>
          <w:b/>
          <w:sz w:val="28"/>
          <w:szCs w:val="28"/>
        </w:rPr>
        <w:t>Ставлю основные задачи перед руководителями дошкольных учреждений на новый учебный год:</w:t>
      </w:r>
    </w:p>
    <w:p w:rsidR="00E61BB3" w:rsidRPr="00AE43B8" w:rsidRDefault="00E61BB3" w:rsidP="00AE43B8">
      <w:pPr>
        <w:shd w:val="clear" w:color="auto" w:fill="FFFFFF" w:themeFill="background1"/>
        <w:spacing w:before="75" w:after="0"/>
        <w:ind w:firstLine="48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-Сохранение 100% доступности дошкольного образования для детей в возрасте от 1,5 до 7 лет.</w:t>
      </w:r>
    </w:p>
    <w:p w:rsidR="00893DB8" w:rsidRPr="00AE43B8" w:rsidRDefault="00893DB8" w:rsidP="00AE43B8">
      <w:pPr>
        <w:autoSpaceDE w:val="0"/>
        <w:autoSpaceDN w:val="0"/>
        <w:adjustRightInd w:val="0"/>
        <w:spacing w:after="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 xml:space="preserve">- продолжить обеспечение деятельности учреждений в рамках государственных стандартов на основе образовательной программы </w:t>
      </w:r>
      <w:r w:rsidRPr="00AE43B8">
        <w:rPr>
          <w:rFonts w:ascii="Times New Roman" w:eastAsia="Times New Roman" w:hAnsi="Times New Roman" w:cs="Times New Roman"/>
          <w:sz w:val="28"/>
          <w:szCs w:val="28"/>
          <w:lang w:eastAsia="ru-RU"/>
        </w:rPr>
        <w:lastRenderedPageBreak/>
        <w:t>учреждения, создание кадровых, организационно-методических, мотивационных и информационных условий;</w:t>
      </w:r>
    </w:p>
    <w:p w:rsidR="00893DB8" w:rsidRPr="00AE43B8" w:rsidRDefault="00893DB8" w:rsidP="00AE43B8">
      <w:pPr>
        <w:autoSpaceDE w:val="0"/>
        <w:autoSpaceDN w:val="0"/>
        <w:adjustRightInd w:val="0"/>
        <w:spacing w:after="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 обеспечить максимальный показатель посещаемости детей дошкольного учреждения, в том числе, через проведение разъяснительной работы с родителями;</w:t>
      </w:r>
    </w:p>
    <w:p w:rsidR="00893DB8" w:rsidRPr="00AE43B8" w:rsidRDefault="00893DB8" w:rsidP="00AE43B8">
      <w:pPr>
        <w:spacing w:after="0"/>
        <w:jc w:val="both"/>
        <w:rPr>
          <w:rFonts w:ascii="Times New Roman" w:eastAsia="Calibri" w:hAnsi="Times New Roman" w:cs="Times New Roman"/>
          <w:sz w:val="28"/>
          <w:szCs w:val="28"/>
        </w:rPr>
      </w:pPr>
      <w:r w:rsidRPr="00AE43B8">
        <w:rPr>
          <w:rFonts w:ascii="Times New Roman" w:eastAsia="Calibri" w:hAnsi="Times New Roman" w:cs="Times New Roman"/>
          <w:sz w:val="28"/>
          <w:szCs w:val="28"/>
        </w:rPr>
        <w:t>- обеспечить преемственность учреждения с общеобразовательной школой.</w:t>
      </w:r>
    </w:p>
    <w:p w:rsidR="0024494A" w:rsidRPr="00AE43B8" w:rsidRDefault="0024494A" w:rsidP="00AE43B8">
      <w:pPr>
        <w:spacing w:after="0"/>
        <w:jc w:val="both"/>
        <w:rPr>
          <w:rFonts w:ascii="Times New Roman" w:eastAsia="Calibri" w:hAnsi="Times New Roman" w:cs="Times New Roman"/>
          <w:sz w:val="28"/>
          <w:szCs w:val="28"/>
        </w:rPr>
      </w:pPr>
    </w:p>
    <w:p w:rsidR="0024494A" w:rsidRPr="00AE43B8" w:rsidRDefault="0024494A" w:rsidP="00AE43B8">
      <w:pPr>
        <w:pStyle w:val="a8"/>
        <w:spacing w:line="276" w:lineRule="auto"/>
        <w:ind w:firstLine="357"/>
        <w:jc w:val="both"/>
        <w:rPr>
          <w:color w:val="auto"/>
          <w:sz w:val="28"/>
          <w:szCs w:val="28"/>
        </w:rPr>
      </w:pPr>
      <w:r w:rsidRPr="00AE43B8">
        <w:rPr>
          <w:b/>
          <w:color w:val="auto"/>
          <w:sz w:val="28"/>
          <w:szCs w:val="28"/>
          <w:u w:val="single"/>
        </w:rPr>
        <w:t>Общему образованию</w:t>
      </w:r>
      <w:r w:rsidRPr="00AE43B8">
        <w:rPr>
          <w:color w:val="auto"/>
          <w:sz w:val="28"/>
          <w:szCs w:val="28"/>
        </w:rPr>
        <w:t xml:space="preserve"> всегда уделялось и уделяется повышенное внимание. </w:t>
      </w:r>
      <w:r w:rsidR="00C3783F" w:rsidRPr="00AE43B8">
        <w:rPr>
          <w:sz w:val="28"/>
          <w:szCs w:val="28"/>
        </w:rPr>
        <w:t xml:space="preserve">Деятельность общеобразовательных организаций района направлена на решение задач повышения качества образования, развития инновационного потенциала школ, внедрения современных технологий воспитания и </w:t>
      </w:r>
    </w:p>
    <w:p w:rsidR="0024494A" w:rsidRPr="00AE43B8" w:rsidRDefault="0024494A" w:rsidP="00AE43B8">
      <w:pPr>
        <w:pStyle w:val="a8"/>
        <w:shd w:val="clear" w:color="auto" w:fill="FFFFFF"/>
        <w:spacing w:line="276" w:lineRule="auto"/>
        <w:ind w:firstLine="708"/>
        <w:jc w:val="both"/>
        <w:rPr>
          <w:color w:val="auto"/>
          <w:sz w:val="28"/>
          <w:szCs w:val="28"/>
        </w:rPr>
      </w:pPr>
      <w:r w:rsidRPr="00AE43B8">
        <w:rPr>
          <w:color w:val="auto"/>
          <w:sz w:val="28"/>
          <w:szCs w:val="28"/>
        </w:rPr>
        <w:t>Показателем результативности труда педагога, коллектива школы, являются результаты учебного года, итоговой аттестации, участие в районных, областных, всероссийских олимпиадах, творческих конкурсах, определение выпускников.</w:t>
      </w:r>
    </w:p>
    <w:p w:rsidR="002A0BE0" w:rsidRPr="00AE43B8" w:rsidRDefault="00C3783F" w:rsidP="00AE43B8">
      <w:pPr>
        <w:spacing w:after="0"/>
        <w:jc w:val="both"/>
        <w:rPr>
          <w:rFonts w:ascii="Times New Roman" w:hAnsi="Times New Roman" w:cs="Times New Roman"/>
          <w:sz w:val="28"/>
          <w:szCs w:val="28"/>
        </w:rPr>
      </w:pPr>
      <w:r w:rsidRPr="00AE43B8">
        <w:rPr>
          <w:rFonts w:ascii="Times New Roman" w:hAnsi="Times New Roman" w:cs="Times New Roman"/>
          <w:sz w:val="28"/>
          <w:szCs w:val="28"/>
        </w:rPr>
        <w:t>Одним</w:t>
      </w:r>
      <w:r w:rsidR="00F52437" w:rsidRPr="00AE43B8">
        <w:rPr>
          <w:rFonts w:ascii="Times New Roman" w:hAnsi="Times New Roman" w:cs="Times New Roman"/>
          <w:sz w:val="28"/>
          <w:szCs w:val="28"/>
        </w:rPr>
        <w:t xml:space="preserve"> из</w:t>
      </w:r>
      <w:r w:rsidR="0024494A" w:rsidRPr="00AE43B8">
        <w:rPr>
          <w:rFonts w:ascii="Times New Roman" w:hAnsi="Times New Roman" w:cs="Times New Roman"/>
          <w:sz w:val="28"/>
          <w:szCs w:val="28"/>
        </w:rPr>
        <w:t xml:space="preserve">показателей качества образования является охват детей и подростков от 6,5 до 18 лет общим образованием. По итогам 2017-2018 учебного года этот показатель составил в нашем районе 100%. </w:t>
      </w:r>
    </w:p>
    <w:p w:rsidR="00C3508D" w:rsidRPr="00AE43B8" w:rsidRDefault="00C3783F"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Следующим  ведущим показателем  является успеваемость и качество знаний учащихся. </w:t>
      </w:r>
    </w:p>
    <w:p w:rsidR="00C3783F" w:rsidRPr="00AE43B8" w:rsidRDefault="00C3783F" w:rsidP="00AE43B8">
      <w:pPr>
        <w:spacing w:after="0"/>
        <w:ind w:firstLine="708"/>
        <w:jc w:val="both"/>
        <w:rPr>
          <w:rFonts w:ascii="Times New Roman" w:hAnsi="Times New Roman" w:cs="Times New Roman"/>
          <w:sz w:val="28"/>
          <w:szCs w:val="28"/>
        </w:rPr>
      </w:pPr>
      <w:proofErr w:type="gramStart"/>
      <w:r w:rsidRPr="00AE43B8">
        <w:rPr>
          <w:rFonts w:ascii="Times New Roman" w:hAnsi="Times New Roman" w:cs="Times New Roman"/>
          <w:sz w:val="28"/>
          <w:szCs w:val="28"/>
        </w:rPr>
        <w:t>По итогам  2017-2018 учебного года было аттестовано – 649 человек (обучающиеся 1-х классов не аттестуются), из них</w:t>
      </w:r>
      <w:proofErr w:type="gramEnd"/>
    </w:p>
    <w:p w:rsidR="00C3783F" w:rsidRPr="00AE43B8" w:rsidRDefault="00C3783F" w:rsidP="00AE43B8">
      <w:pPr>
        <w:pStyle w:val="a4"/>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 xml:space="preserve">обучающихся на «5» — 37 человек </w:t>
      </w:r>
      <w:proofErr w:type="gramStart"/>
      <w:r w:rsidRPr="00AE43B8">
        <w:rPr>
          <w:rFonts w:ascii="Times New Roman" w:hAnsi="Times New Roman" w:cs="Times New Roman"/>
          <w:sz w:val="28"/>
          <w:szCs w:val="28"/>
        </w:rPr>
        <w:t xml:space="preserve">( </w:t>
      </w:r>
      <w:proofErr w:type="gramEnd"/>
      <w:r w:rsidRPr="00AE43B8">
        <w:rPr>
          <w:rFonts w:ascii="Times New Roman" w:hAnsi="Times New Roman" w:cs="Times New Roman"/>
          <w:sz w:val="28"/>
          <w:szCs w:val="28"/>
        </w:rPr>
        <w:t>5,7%); в прошлом году</w:t>
      </w:r>
    </w:p>
    <w:p w:rsidR="00C3783F" w:rsidRPr="00AE43B8" w:rsidRDefault="00C3783F" w:rsidP="00AE43B8">
      <w:pPr>
        <w:pStyle w:val="a4"/>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 xml:space="preserve"> 30 человек </w:t>
      </w:r>
      <w:proofErr w:type="gramStart"/>
      <w:r w:rsidRPr="00AE43B8">
        <w:rPr>
          <w:rFonts w:ascii="Times New Roman" w:hAnsi="Times New Roman" w:cs="Times New Roman"/>
          <w:sz w:val="28"/>
          <w:szCs w:val="28"/>
        </w:rPr>
        <w:t xml:space="preserve">( </w:t>
      </w:r>
      <w:proofErr w:type="gramEnd"/>
      <w:r w:rsidRPr="00AE43B8">
        <w:rPr>
          <w:rFonts w:ascii="Times New Roman" w:hAnsi="Times New Roman" w:cs="Times New Roman"/>
          <w:sz w:val="28"/>
          <w:szCs w:val="28"/>
        </w:rPr>
        <w:t>4,5%);</w:t>
      </w:r>
    </w:p>
    <w:p w:rsidR="00C3783F" w:rsidRPr="00AE43B8" w:rsidRDefault="00C30083" w:rsidP="00AE43B8">
      <w:pPr>
        <w:pStyle w:val="a4"/>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 xml:space="preserve">обучающихся на «4» и «5» — 268 человек </w:t>
      </w:r>
      <w:proofErr w:type="gramStart"/>
      <w:r w:rsidRPr="00AE43B8">
        <w:rPr>
          <w:rFonts w:ascii="Times New Roman" w:hAnsi="Times New Roman" w:cs="Times New Roman"/>
          <w:sz w:val="28"/>
          <w:szCs w:val="28"/>
        </w:rPr>
        <w:t xml:space="preserve">( </w:t>
      </w:r>
      <w:proofErr w:type="gramEnd"/>
      <w:r w:rsidRPr="00AE43B8">
        <w:rPr>
          <w:rFonts w:ascii="Times New Roman" w:hAnsi="Times New Roman" w:cs="Times New Roman"/>
          <w:sz w:val="28"/>
          <w:szCs w:val="28"/>
        </w:rPr>
        <w:t>41</w:t>
      </w:r>
      <w:r w:rsidR="00C3783F" w:rsidRPr="00AE43B8">
        <w:rPr>
          <w:rFonts w:ascii="Times New Roman" w:hAnsi="Times New Roman" w:cs="Times New Roman"/>
          <w:sz w:val="28"/>
          <w:szCs w:val="28"/>
        </w:rPr>
        <w:t>,2%); в прошлом году</w:t>
      </w:r>
    </w:p>
    <w:p w:rsidR="00C3508D" w:rsidRPr="00AE43B8" w:rsidRDefault="00C3783F" w:rsidP="00AE43B8">
      <w:pPr>
        <w:pStyle w:val="a4"/>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 xml:space="preserve"> 297 человек </w:t>
      </w:r>
      <w:proofErr w:type="gramStart"/>
      <w:r w:rsidRPr="00AE43B8">
        <w:rPr>
          <w:rFonts w:ascii="Times New Roman" w:hAnsi="Times New Roman" w:cs="Times New Roman"/>
          <w:sz w:val="28"/>
          <w:szCs w:val="28"/>
        </w:rPr>
        <w:t xml:space="preserve">( </w:t>
      </w:r>
      <w:proofErr w:type="gramEnd"/>
      <w:r w:rsidRPr="00AE43B8">
        <w:rPr>
          <w:rFonts w:ascii="Times New Roman" w:hAnsi="Times New Roman" w:cs="Times New Roman"/>
          <w:sz w:val="28"/>
          <w:szCs w:val="28"/>
        </w:rPr>
        <w:t>45%);</w:t>
      </w:r>
    </w:p>
    <w:p w:rsidR="00C3783F" w:rsidRPr="00AE43B8" w:rsidRDefault="00C3783F"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Средний уровень </w:t>
      </w:r>
      <w:proofErr w:type="spellStart"/>
      <w:r w:rsidRPr="00AE43B8">
        <w:rPr>
          <w:rFonts w:ascii="Times New Roman" w:hAnsi="Times New Roman" w:cs="Times New Roman"/>
          <w:sz w:val="28"/>
          <w:szCs w:val="28"/>
        </w:rPr>
        <w:t>обученности</w:t>
      </w:r>
      <w:proofErr w:type="spellEnd"/>
      <w:r w:rsidRPr="00AE43B8">
        <w:rPr>
          <w:rFonts w:ascii="Times New Roman" w:hAnsi="Times New Roman" w:cs="Times New Roman"/>
          <w:sz w:val="28"/>
          <w:szCs w:val="28"/>
        </w:rPr>
        <w:t xml:space="preserve"> по району снизился на 1.6% по сравнению с  прошлым учебного года и составляет – 98%, в прошлом - 99,6%. Только в МКОУ ООШ с</w:t>
      </w:r>
      <w:proofErr w:type="gramStart"/>
      <w:r w:rsidRPr="00AE43B8">
        <w:rPr>
          <w:rFonts w:ascii="Times New Roman" w:hAnsi="Times New Roman" w:cs="Times New Roman"/>
          <w:sz w:val="28"/>
          <w:szCs w:val="28"/>
        </w:rPr>
        <w:t>.И</w:t>
      </w:r>
      <w:proofErr w:type="gramEnd"/>
      <w:r w:rsidRPr="00AE43B8">
        <w:rPr>
          <w:rFonts w:ascii="Times New Roman" w:hAnsi="Times New Roman" w:cs="Times New Roman"/>
          <w:sz w:val="28"/>
          <w:szCs w:val="28"/>
        </w:rPr>
        <w:t>льинское – 100% В МКОУ СОШ с.Архангельское – 99,17%, МКОУ ООШ д.Городище-97,3%, МКОУ ООШ с.Васильевское - 97%, КОГОБУ СШ пгт.Нема - 98,9%</w:t>
      </w:r>
    </w:p>
    <w:p w:rsidR="00AE43B8" w:rsidRPr="00AE43B8" w:rsidRDefault="00C3783F" w:rsidP="00AE43B8">
      <w:pPr>
        <w:pStyle w:val="a3"/>
        <w:shd w:val="clear" w:color="auto" w:fill="FFFFFF"/>
        <w:spacing w:before="0" w:beforeAutospacing="0" w:after="0" w:afterAutospacing="0" w:line="276" w:lineRule="auto"/>
        <w:ind w:firstLine="708"/>
        <w:jc w:val="both"/>
        <w:textAlignment w:val="baseline"/>
        <w:rPr>
          <w:sz w:val="28"/>
          <w:szCs w:val="28"/>
        </w:rPr>
      </w:pPr>
      <w:r w:rsidRPr="00AE43B8">
        <w:rPr>
          <w:sz w:val="28"/>
          <w:szCs w:val="28"/>
        </w:rPr>
        <w:t>Качество знаний в целом по району составляет – 50%. Без Немской школы – 52%</w:t>
      </w:r>
      <w:r w:rsidR="00C30083" w:rsidRPr="00AE43B8">
        <w:rPr>
          <w:sz w:val="28"/>
          <w:szCs w:val="28"/>
        </w:rPr>
        <w:t xml:space="preserve"> .</w:t>
      </w:r>
    </w:p>
    <w:p w:rsidR="00C3783F" w:rsidRPr="00AE43B8" w:rsidRDefault="00C3783F" w:rsidP="00AE43B8">
      <w:pPr>
        <w:pStyle w:val="a3"/>
        <w:shd w:val="clear" w:color="auto" w:fill="FFFFFF"/>
        <w:spacing w:before="0" w:beforeAutospacing="0" w:after="0" w:afterAutospacing="0" w:line="276" w:lineRule="auto"/>
        <w:ind w:firstLine="708"/>
        <w:jc w:val="both"/>
        <w:textAlignment w:val="baseline"/>
        <w:rPr>
          <w:sz w:val="28"/>
          <w:szCs w:val="28"/>
        </w:rPr>
      </w:pPr>
      <w:r w:rsidRPr="00AE43B8">
        <w:rPr>
          <w:sz w:val="28"/>
          <w:szCs w:val="28"/>
        </w:rPr>
        <w:t>Образовательные организации с наивысшими показателями качества- МКОУ ООШ с</w:t>
      </w:r>
      <w:proofErr w:type="gramStart"/>
      <w:r w:rsidRPr="00AE43B8">
        <w:rPr>
          <w:sz w:val="28"/>
          <w:szCs w:val="28"/>
        </w:rPr>
        <w:t>.И</w:t>
      </w:r>
      <w:proofErr w:type="gramEnd"/>
      <w:r w:rsidRPr="00AE43B8">
        <w:rPr>
          <w:sz w:val="28"/>
          <w:szCs w:val="28"/>
        </w:rPr>
        <w:t>льинское- 54,9%, МКОУ СОШ с.Архангельское – 52,5%, МКОУ ООШ д.Городище- 51,4%</w:t>
      </w:r>
    </w:p>
    <w:p w:rsidR="00C3783F" w:rsidRPr="00AE43B8" w:rsidRDefault="00C3783F"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Образовательные организации с низкими показателями- КОГОБУ СШ пгт</w:t>
      </w:r>
      <w:proofErr w:type="gramStart"/>
      <w:r w:rsidRPr="00AE43B8">
        <w:rPr>
          <w:rFonts w:ascii="Times New Roman" w:hAnsi="Times New Roman" w:cs="Times New Roman"/>
          <w:sz w:val="28"/>
          <w:szCs w:val="28"/>
        </w:rPr>
        <w:t>.Н</w:t>
      </w:r>
      <w:proofErr w:type="gramEnd"/>
      <w:r w:rsidRPr="00AE43B8">
        <w:rPr>
          <w:rFonts w:ascii="Times New Roman" w:hAnsi="Times New Roman" w:cs="Times New Roman"/>
          <w:sz w:val="28"/>
          <w:szCs w:val="28"/>
        </w:rPr>
        <w:t>ема – 43,1%, МКОУ ООШ с.Васильевское – 48,5%</w:t>
      </w:r>
    </w:p>
    <w:p w:rsidR="00C3508D" w:rsidRPr="00AE43B8" w:rsidRDefault="00C3783F" w:rsidP="00AE43B8">
      <w:pPr>
        <w:pStyle w:val="a4"/>
        <w:spacing w:line="276" w:lineRule="auto"/>
        <w:ind w:firstLine="708"/>
        <w:jc w:val="both"/>
        <w:rPr>
          <w:rFonts w:ascii="Times New Roman" w:hAnsi="Times New Roman" w:cs="Times New Roman"/>
          <w:sz w:val="28"/>
          <w:szCs w:val="28"/>
        </w:rPr>
      </w:pPr>
      <w:r w:rsidRPr="00AE43B8">
        <w:rPr>
          <w:rFonts w:ascii="Times New Roman" w:hAnsi="Times New Roman" w:cs="Times New Roman"/>
          <w:sz w:val="28"/>
          <w:szCs w:val="28"/>
        </w:rPr>
        <w:lastRenderedPageBreak/>
        <w:t xml:space="preserve">6 выпускников  2017-2018 учебного года стали   обладателями медали «За особые успехи в учении». </w:t>
      </w:r>
    </w:p>
    <w:p w:rsidR="00C3508D" w:rsidRPr="00AE43B8" w:rsidRDefault="00C3783F" w:rsidP="00AE43B8">
      <w:pPr>
        <w:pStyle w:val="a4"/>
        <w:spacing w:line="276" w:lineRule="auto"/>
        <w:ind w:firstLine="708"/>
        <w:jc w:val="both"/>
        <w:rPr>
          <w:rFonts w:ascii="Times New Roman" w:hAnsi="Times New Roman" w:cs="Times New Roman"/>
          <w:sz w:val="28"/>
          <w:szCs w:val="28"/>
        </w:rPr>
      </w:pPr>
      <w:r w:rsidRPr="00AE43B8">
        <w:rPr>
          <w:rFonts w:ascii="Times New Roman" w:hAnsi="Times New Roman" w:cs="Times New Roman"/>
          <w:sz w:val="28"/>
          <w:szCs w:val="28"/>
        </w:rPr>
        <w:t>Для родителей и выпускников эта медаль имеет особую ценность,  получение которой дает дополнительные преимущества (баллы) при поступлении в ВУЗы.</w:t>
      </w:r>
    </w:p>
    <w:p w:rsidR="000B3777" w:rsidRPr="00AE43B8" w:rsidRDefault="00AE43B8" w:rsidP="00AE43B8">
      <w:pPr>
        <w:pStyle w:val="a4"/>
        <w:spacing w:line="276" w:lineRule="auto"/>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Все </w:t>
      </w:r>
      <w:r w:rsidR="00DB7094" w:rsidRPr="00AE43B8">
        <w:rPr>
          <w:rFonts w:ascii="Times New Roman" w:hAnsi="Times New Roman" w:cs="Times New Roman"/>
          <w:sz w:val="28"/>
          <w:szCs w:val="28"/>
        </w:rPr>
        <w:t>з</w:t>
      </w:r>
      <w:r w:rsidR="00C3783F" w:rsidRPr="00AE43B8">
        <w:rPr>
          <w:rFonts w:ascii="Times New Roman" w:hAnsi="Times New Roman" w:cs="Times New Roman"/>
          <w:sz w:val="28"/>
          <w:szCs w:val="28"/>
        </w:rPr>
        <w:t xml:space="preserve">олотые медали получили </w:t>
      </w:r>
      <w:proofErr w:type="gramStart"/>
      <w:r w:rsidR="00C3783F" w:rsidRPr="00AE43B8">
        <w:rPr>
          <w:rFonts w:ascii="Times New Roman" w:hAnsi="Times New Roman" w:cs="Times New Roman"/>
          <w:sz w:val="28"/>
          <w:szCs w:val="28"/>
        </w:rPr>
        <w:t>–</w:t>
      </w:r>
      <w:r w:rsidR="00DB7094" w:rsidRPr="00AE43B8">
        <w:rPr>
          <w:rFonts w:ascii="Times New Roman" w:hAnsi="Times New Roman" w:cs="Times New Roman"/>
          <w:sz w:val="28"/>
          <w:szCs w:val="28"/>
        </w:rPr>
        <w:t>у</w:t>
      </w:r>
      <w:proofErr w:type="gramEnd"/>
      <w:r w:rsidR="00DB7094" w:rsidRPr="00AE43B8">
        <w:rPr>
          <w:rFonts w:ascii="Times New Roman" w:hAnsi="Times New Roman" w:cs="Times New Roman"/>
          <w:sz w:val="28"/>
          <w:szCs w:val="28"/>
        </w:rPr>
        <w:t>чащиеся Немской</w:t>
      </w:r>
      <w:r w:rsidR="00C3508D" w:rsidRPr="00AE43B8">
        <w:rPr>
          <w:rFonts w:ascii="Times New Roman" w:hAnsi="Times New Roman" w:cs="Times New Roman"/>
          <w:sz w:val="28"/>
          <w:szCs w:val="28"/>
        </w:rPr>
        <w:t xml:space="preserve"> </w:t>
      </w:r>
      <w:r w:rsidR="00DB7094" w:rsidRPr="00AE43B8">
        <w:rPr>
          <w:rFonts w:ascii="Times New Roman" w:hAnsi="Times New Roman" w:cs="Times New Roman"/>
          <w:sz w:val="28"/>
          <w:szCs w:val="28"/>
        </w:rPr>
        <w:t>школы,</w:t>
      </w:r>
      <w:r w:rsidR="00C3508D" w:rsidRPr="00AE43B8">
        <w:rPr>
          <w:rFonts w:ascii="Times New Roman" w:hAnsi="Times New Roman" w:cs="Times New Roman"/>
          <w:sz w:val="28"/>
          <w:szCs w:val="28"/>
        </w:rPr>
        <w:t xml:space="preserve"> </w:t>
      </w:r>
      <w:r w:rsidR="00DB7094" w:rsidRPr="00AE43B8">
        <w:rPr>
          <w:rFonts w:ascii="Times New Roman" w:hAnsi="Times New Roman" w:cs="Times New Roman"/>
          <w:sz w:val="28"/>
          <w:szCs w:val="28"/>
        </w:rPr>
        <w:t>для которых в июле месяце был организован прием с родителями у главы района.</w:t>
      </w:r>
    </w:p>
    <w:p w:rsidR="00C3783F" w:rsidRPr="00AE43B8" w:rsidRDefault="000B3777" w:rsidP="00AE43B8">
      <w:pPr>
        <w:pStyle w:val="a4"/>
        <w:spacing w:line="276" w:lineRule="auto"/>
        <w:jc w:val="both"/>
        <w:rPr>
          <w:rFonts w:ascii="Times New Roman" w:hAnsi="Times New Roman" w:cs="Times New Roman"/>
          <w:sz w:val="28"/>
          <w:szCs w:val="28"/>
        </w:rPr>
      </w:pPr>
      <w:r w:rsidRPr="00AE43B8">
        <w:rPr>
          <w:rFonts w:ascii="Times New Roman" w:hAnsi="Times New Roman" w:cs="Times New Roman"/>
          <w:color w:val="323232"/>
          <w:sz w:val="28"/>
          <w:szCs w:val="28"/>
          <w:shd w:val="clear" w:color="auto" w:fill="FFFFFF"/>
        </w:rPr>
        <w:t> </w:t>
      </w:r>
      <w:r w:rsidR="00C3508D" w:rsidRPr="00AE43B8">
        <w:rPr>
          <w:rFonts w:ascii="Times New Roman" w:hAnsi="Times New Roman" w:cs="Times New Roman"/>
          <w:color w:val="323232"/>
          <w:sz w:val="28"/>
          <w:szCs w:val="28"/>
          <w:shd w:val="clear" w:color="auto" w:fill="FFFFFF"/>
        </w:rPr>
        <w:tab/>
      </w:r>
      <w:r w:rsidRPr="00AE43B8">
        <w:rPr>
          <w:rFonts w:ascii="Times New Roman" w:hAnsi="Times New Roman" w:cs="Times New Roman"/>
          <w:sz w:val="28"/>
          <w:szCs w:val="28"/>
          <w:shd w:val="clear" w:color="auto" w:fill="FFFFFF"/>
        </w:rPr>
        <w:t>Огромное спасибо педагогам, которые не просто несли знания, а вкладывали душу в своих учеников, нашли путь к их сердцу, заинтересовали, повели за собой. Ведь только так можно увидеть в ребёнке личность, открыть ему внутренние силы, мотивировать учиться.</w:t>
      </w:r>
    </w:p>
    <w:p w:rsidR="00D46CCC" w:rsidRPr="00AE43B8" w:rsidRDefault="00F52437" w:rsidP="00AE43B8">
      <w:pPr>
        <w:spacing w:after="0"/>
        <w:ind w:firstLine="480"/>
        <w:jc w:val="both"/>
        <w:rPr>
          <w:rFonts w:ascii="Times New Roman" w:eastAsia="Calibri" w:hAnsi="Times New Roman" w:cs="Times New Roman"/>
          <w:sz w:val="28"/>
          <w:szCs w:val="28"/>
        </w:rPr>
      </w:pPr>
      <w:r w:rsidRPr="00AE43B8">
        <w:rPr>
          <w:rFonts w:ascii="Times New Roman" w:eastAsia="Calibri" w:hAnsi="Times New Roman" w:cs="Times New Roman"/>
          <w:sz w:val="28"/>
          <w:szCs w:val="28"/>
        </w:rPr>
        <w:t xml:space="preserve">Следующим показателем являются </w:t>
      </w:r>
      <w:r w:rsidRPr="00AE43B8">
        <w:rPr>
          <w:rFonts w:ascii="Times New Roman" w:eastAsia="Times New Roman" w:hAnsi="Times New Roman" w:cs="Times New Roman"/>
          <w:b/>
          <w:bCs/>
          <w:sz w:val="28"/>
          <w:szCs w:val="28"/>
          <w:lang w:eastAsia="ru-RU"/>
        </w:rPr>
        <w:t>Всероссийские проверочные работы.</w:t>
      </w:r>
    </w:p>
    <w:p w:rsidR="0003420A" w:rsidRPr="00AE43B8" w:rsidRDefault="0003420A" w:rsidP="00AE43B8">
      <w:pPr>
        <w:shd w:val="clear" w:color="auto" w:fill="FFFFFF" w:themeFill="background1"/>
        <w:spacing w:before="75" w:after="0"/>
        <w:ind w:firstLine="48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Результаты выполнения ВПР по учебным предметам «Русский язык», «Математика» и «Окружающий мир» показывают наличие существенной доли хорошо подготовленных обучающихся 4-х классов</w:t>
      </w:r>
      <w:proofErr w:type="gramStart"/>
      <w:r w:rsidRPr="00AE43B8">
        <w:rPr>
          <w:rFonts w:ascii="Times New Roman" w:eastAsia="Times New Roman" w:hAnsi="Times New Roman" w:cs="Times New Roman"/>
          <w:sz w:val="28"/>
          <w:szCs w:val="28"/>
          <w:lang w:eastAsia="ru-RU"/>
        </w:rPr>
        <w:t xml:space="preserve"> В</w:t>
      </w:r>
      <w:proofErr w:type="gramEnd"/>
      <w:r w:rsidRPr="00AE43B8">
        <w:rPr>
          <w:rFonts w:ascii="Times New Roman" w:eastAsia="Times New Roman" w:hAnsi="Times New Roman" w:cs="Times New Roman"/>
          <w:sz w:val="28"/>
          <w:szCs w:val="28"/>
          <w:lang w:eastAsia="ru-RU"/>
        </w:rPr>
        <w:t>месте с тем, есть обучающиеся 4-х классов, которые не овладели материалом даже на уровне базовой подготовки.</w:t>
      </w:r>
    </w:p>
    <w:p w:rsidR="00F52437" w:rsidRPr="00AE43B8" w:rsidRDefault="0003420A" w:rsidP="00AE43B8">
      <w:pPr>
        <w:shd w:val="clear" w:color="auto" w:fill="FFFFFF" w:themeFill="background1"/>
        <w:spacing w:before="75" w:after="0"/>
        <w:ind w:firstLine="480"/>
        <w:jc w:val="both"/>
        <w:rPr>
          <w:rFonts w:ascii="Times New Roman" w:eastAsia="Times New Roman" w:hAnsi="Times New Roman" w:cs="Times New Roman"/>
          <w:sz w:val="28"/>
          <w:szCs w:val="28"/>
          <w:lang w:eastAsia="ru-RU"/>
        </w:rPr>
      </w:pPr>
      <w:r w:rsidRPr="00AE43B8">
        <w:rPr>
          <w:rFonts w:ascii="Times New Roman" w:eastAsia="Times New Roman" w:hAnsi="Times New Roman" w:cs="Times New Roman"/>
          <w:sz w:val="28"/>
          <w:szCs w:val="28"/>
          <w:lang w:eastAsia="ru-RU"/>
        </w:rPr>
        <w:t>Результаты выполнения ВПР по учебным предметам «Русский язык», «Биология» и «История»  в 5 классе:</w:t>
      </w:r>
      <w:r w:rsidR="00F52437" w:rsidRPr="00AE43B8">
        <w:rPr>
          <w:rFonts w:ascii="Times New Roman" w:eastAsia="Times New Roman" w:hAnsi="Times New Roman" w:cs="Times New Roman"/>
          <w:sz w:val="28"/>
          <w:szCs w:val="28"/>
          <w:lang w:eastAsia="ru-RU"/>
        </w:rPr>
        <w:t xml:space="preserve"> ниже </w:t>
      </w:r>
      <w:proofErr w:type="spellStart"/>
      <w:r w:rsidR="00F52437" w:rsidRPr="00AE43B8">
        <w:rPr>
          <w:rFonts w:ascii="Times New Roman" w:eastAsia="Times New Roman" w:hAnsi="Times New Roman" w:cs="Times New Roman"/>
          <w:sz w:val="28"/>
          <w:szCs w:val="28"/>
          <w:lang w:eastAsia="ru-RU"/>
        </w:rPr>
        <w:t>среднеобластных</w:t>
      </w:r>
      <w:proofErr w:type="spellEnd"/>
      <w:r w:rsidR="00F52437" w:rsidRPr="00AE43B8">
        <w:rPr>
          <w:rFonts w:ascii="Times New Roman" w:eastAsia="Times New Roman" w:hAnsi="Times New Roman" w:cs="Times New Roman"/>
          <w:sz w:val="28"/>
          <w:szCs w:val="28"/>
          <w:lang w:eastAsia="ru-RU"/>
        </w:rPr>
        <w:t>.</w:t>
      </w:r>
    </w:p>
    <w:p w:rsidR="00F52437" w:rsidRPr="00AE43B8" w:rsidRDefault="00F52437" w:rsidP="00AE43B8">
      <w:pPr>
        <w:shd w:val="clear" w:color="auto" w:fill="FFFFFF" w:themeFill="background1"/>
        <w:spacing w:before="75" w:after="0"/>
        <w:ind w:firstLine="480"/>
        <w:jc w:val="both"/>
        <w:rPr>
          <w:rFonts w:ascii="Times New Roman" w:hAnsi="Times New Roman" w:cs="Times New Roman"/>
          <w:sz w:val="28"/>
          <w:szCs w:val="28"/>
        </w:rPr>
      </w:pPr>
      <w:r w:rsidRPr="00AE43B8">
        <w:rPr>
          <w:rFonts w:ascii="Times New Roman" w:eastAsia="Times New Roman" w:hAnsi="Times New Roman" w:cs="Times New Roman"/>
          <w:sz w:val="28"/>
          <w:szCs w:val="28"/>
          <w:lang w:eastAsia="ru-RU"/>
        </w:rPr>
        <w:t>Более подробно о результатах ВПР доложит Костылева Н.Ф.</w:t>
      </w:r>
    </w:p>
    <w:p w:rsidR="00C3508D" w:rsidRPr="00AE43B8" w:rsidRDefault="008536CF" w:rsidP="00AE43B8">
      <w:pPr>
        <w:pStyle w:val="a4"/>
        <w:spacing w:line="276" w:lineRule="auto"/>
        <w:ind w:firstLine="708"/>
        <w:jc w:val="both"/>
        <w:rPr>
          <w:rFonts w:ascii="Times New Roman" w:hAnsi="Times New Roman" w:cs="Times New Roman"/>
          <w:sz w:val="28"/>
          <w:szCs w:val="28"/>
        </w:rPr>
      </w:pPr>
      <w:r w:rsidRPr="00AE43B8">
        <w:rPr>
          <w:rFonts w:ascii="Times New Roman" w:hAnsi="Times New Roman" w:cs="Times New Roman"/>
          <w:sz w:val="28"/>
          <w:szCs w:val="28"/>
        </w:rPr>
        <w:t>Еще одним из важных</w:t>
      </w:r>
      <w:r w:rsidR="0003420A" w:rsidRPr="00AE43B8">
        <w:rPr>
          <w:rFonts w:ascii="Times New Roman" w:hAnsi="Times New Roman" w:cs="Times New Roman"/>
          <w:sz w:val="28"/>
          <w:szCs w:val="28"/>
        </w:rPr>
        <w:t xml:space="preserve"> показателем качества образования являются результаты государственной итоговой аттестации. </w:t>
      </w:r>
    </w:p>
    <w:p w:rsidR="00C3508D" w:rsidRPr="00AE43B8" w:rsidRDefault="0003420A" w:rsidP="00AE43B8">
      <w:pPr>
        <w:pStyle w:val="a4"/>
        <w:spacing w:line="276" w:lineRule="auto"/>
        <w:jc w:val="both"/>
        <w:rPr>
          <w:rFonts w:ascii="Times New Roman" w:hAnsi="Times New Roman" w:cs="Times New Roman"/>
          <w:sz w:val="28"/>
          <w:szCs w:val="28"/>
        </w:rPr>
      </w:pPr>
      <w:r w:rsidRPr="00AE43B8">
        <w:rPr>
          <w:rFonts w:ascii="Times New Roman" w:hAnsi="Times New Roman" w:cs="Times New Roman"/>
          <w:sz w:val="28"/>
          <w:szCs w:val="28"/>
        </w:rPr>
        <w:t xml:space="preserve">В целях обеспечения открытости, прозрачности процедуры проведения экзаменов  было организовано максимально широкое общественное наблюдение на территории района: 13  представителей различного социального статуса были аккредитованы  в качестве общественных наблюдателей и присутствовали в каждой аудитории в дни проведения экзаменов. </w:t>
      </w:r>
    </w:p>
    <w:p w:rsidR="00C3508D" w:rsidRPr="00AE43B8" w:rsidRDefault="00C3508D" w:rsidP="00AE43B8">
      <w:pPr>
        <w:pStyle w:val="a4"/>
        <w:spacing w:line="276" w:lineRule="auto"/>
        <w:jc w:val="both"/>
        <w:rPr>
          <w:rFonts w:ascii="Times New Roman" w:hAnsi="Times New Roman" w:cs="Times New Roman"/>
          <w:sz w:val="28"/>
          <w:szCs w:val="28"/>
        </w:rPr>
      </w:pPr>
    </w:p>
    <w:p w:rsidR="0003420A" w:rsidRPr="00AE43B8" w:rsidRDefault="0003420A" w:rsidP="00AE43B8">
      <w:pPr>
        <w:pStyle w:val="a4"/>
        <w:spacing w:line="276" w:lineRule="auto"/>
        <w:ind w:firstLine="708"/>
        <w:jc w:val="both"/>
        <w:rPr>
          <w:rFonts w:ascii="Times New Roman" w:hAnsi="Times New Roman" w:cs="Times New Roman"/>
          <w:sz w:val="28"/>
          <w:szCs w:val="28"/>
        </w:rPr>
      </w:pPr>
      <w:r w:rsidRPr="00AE43B8">
        <w:rPr>
          <w:rFonts w:ascii="Times New Roman" w:hAnsi="Times New Roman" w:cs="Times New Roman"/>
          <w:sz w:val="28"/>
          <w:szCs w:val="28"/>
        </w:rPr>
        <w:t>Пункт был оснащен мета</w:t>
      </w:r>
      <w:r w:rsidR="00B60E98" w:rsidRPr="00AE43B8">
        <w:rPr>
          <w:rFonts w:ascii="Times New Roman" w:hAnsi="Times New Roman" w:cs="Times New Roman"/>
          <w:sz w:val="28"/>
          <w:szCs w:val="28"/>
        </w:rPr>
        <w:t xml:space="preserve">ллодетектором, видеонаблюдением </w:t>
      </w:r>
      <w:r w:rsidRPr="00AE43B8">
        <w:rPr>
          <w:rFonts w:ascii="Times New Roman" w:hAnsi="Times New Roman" w:cs="Times New Roman"/>
          <w:sz w:val="28"/>
          <w:szCs w:val="28"/>
        </w:rPr>
        <w:t>нарушений в процедуре проведения и организации экзаменов не выявлено.</w:t>
      </w:r>
    </w:p>
    <w:p w:rsidR="00B60E98" w:rsidRPr="00AE43B8" w:rsidRDefault="0003420A" w:rsidP="00AE43B8">
      <w:pPr>
        <w:pStyle w:val="a3"/>
        <w:shd w:val="clear" w:color="auto" w:fill="FFFFFF"/>
        <w:spacing w:before="0" w:beforeAutospacing="0" w:after="0" w:afterAutospacing="0" w:line="276" w:lineRule="auto"/>
        <w:ind w:firstLine="708"/>
        <w:jc w:val="both"/>
        <w:textAlignment w:val="baseline"/>
        <w:rPr>
          <w:sz w:val="28"/>
          <w:szCs w:val="28"/>
        </w:rPr>
      </w:pPr>
      <w:proofErr w:type="gramStart"/>
      <w:r w:rsidRPr="00AE43B8">
        <w:rPr>
          <w:sz w:val="28"/>
          <w:szCs w:val="28"/>
        </w:rPr>
        <w:t>Анализ статистических данных результатов государственной итоговой аттестации  2018 года выпускников 11 классов свидетельствует  о нестабильности качества подготовки за  курс  средней  школ</w:t>
      </w:r>
      <w:r w:rsidR="003B10A8" w:rsidRPr="00AE43B8">
        <w:rPr>
          <w:sz w:val="28"/>
          <w:szCs w:val="28"/>
        </w:rPr>
        <w:t>ы по математике (профильный) – 4 учащихся не перешли порог, 5 человек по обществознанию, 1 человек по химии, 4- по биологии</w:t>
      </w:r>
      <w:r w:rsidR="00B60E98" w:rsidRPr="00AE43B8">
        <w:rPr>
          <w:sz w:val="28"/>
          <w:szCs w:val="28"/>
        </w:rPr>
        <w:t xml:space="preserve"> </w:t>
      </w:r>
      <w:r w:rsidRPr="00AE43B8">
        <w:rPr>
          <w:sz w:val="28"/>
          <w:szCs w:val="28"/>
        </w:rPr>
        <w:t xml:space="preserve">из этого следует, что в  </w:t>
      </w:r>
      <w:r w:rsidRPr="00AE43B8">
        <w:rPr>
          <w:sz w:val="28"/>
          <w:szCs w:val="28"/>
        </w:rPr>
        <w:lastRenderedPageBreak/>
        <w:t>системе  подготовки  учащихся к экзаменам  имеются  недостатки,  не позволяющие   добиться 100% положительного результата.</w:t>
      </w:r>
      <w:r w:rsidR="009F127A" w:rsidRPr="00AE43B8">
        <w:rPr>
          <w:sz w:val="28"/>
          <w:szCs w:val="28"/>
        </w:rPr>
        <w:t xml:space="preserve">  </w:t>
      </w:r>
      <w:proofErr w:type="gramEnd"/>
    </w:p>
    <w:p w:rsidR="0003420A" w:rsidRPr="00AE43B8" w:rsidRDefault="009F127A" w:rsidP="00AE43B8">
      <w:pPr>
        <w:pStyle w:val="a3"/>
        <w:shd w:val="clear" w:color="auto" w:fill="FFFFFF"/>
        <w:spacing w:before="0" w:beforeAutospacing="0" w:after="0" w:afterAutospacing="0" w:line="276" w:lineRule="auto"/>
        <w:ind w:firstLine="708"/>
        <w:jc w:val="both"/>
        <w:textAlignment w:val="baseline"/>
        <w:rPr>
          <w:sz w:val="28"/>
          <w:szCs w:val="28"/>
        </w:rPr>
      </w:pPr>
      <w:r w:rsidRPr="00AE43B8">
        <w:rPr>
          <w:sz w:val="28"/>
          <w:szCs w:val="28"/>
        </w:rPr>
        <w:t>Несмотря на то, что обязательные предметы успешно сдали и получили аттестаты о среднем общем образовании все выпускники 11 классов.</w:t>
      </w:r>
    </w:p>
    <w:p w:rsidR="009F127A" w:rsidRPr="00AE43B8" w:rsidRDefault="0003420A" w:rsidP="00AE43B8">
      <w:pPr>
        <w:pStyle w:val="a3"/>
        <w:shd w:val="clear" w:color="auto" w:fill="FFFFFF"/>
        <w:spacing w:before="0" w:beforeAutospacing="0" w:after="0" w:afterAutospacing="0" w:line="276" w:lineRule="auto"/>
        <w:ind w:firstLine="708"/>
        <w:jc w:val="both"/>
        <w:textAlignment w:val="baseline"/>
        <w:rPr>
          <w:sz w:val="28"/>
          <w:szCs w:val="28"/>
        </w:rPr>
      </w:pPr>
      <w:r w:rsidRPr="00AE43B8">
        <w:rPr>
          <w:sz w:val="28"/>
          <w:szCs w:val="28"/>
        </w:rPr>
        <w:t xml:space="preserve">Анализ результатов ЕГЭ предметов по выбору показывает, что  средний балл по четырем предметам (из 11-ти)  в районе выше, чем по  области. Это математика </w:t>
      </w:r>
      <w:proofErr w:type="spellStart"/>
      <w:r w:rsidRPr="00AE43B8">
        <w:rPr>
          <w:sz w:val="28"/>
          <w:szCs w:val="28"/>
        </w:rPr>
        <w:t>база</w:t>
      </w:r>
      <w:proofErr w:type="gramStart"/>
      <w:r w:rsidR="009F127A" w:rsidRPr="00AE43B8">
        <w:rPr>
          <w:sz w:val="28"/>
          <w:szCs w:val="28"/>
        </w:rPr>
        <w:t>,</w:t>
      </w:r>
      <w:r w:rsidRPr="00AE43B8">
        <w:rPr>
          <w:sz w:val="28"/>
          <w:szCs w:val="28"/>
        </w:rPr>
        <w:t>ф</w:t>
      </w:r>
      <w:proofErr w:type="gramEnd"/>
      <w:r w:rsidRPr="00AE43B8">
        <w:rPr>
          <w:sz w:val="28"/>
          <w:szCs w:val="28"/>
        </w:rPr>
        <w:t>изика</w:t>
      </w:r>
      <w:proofErr w:type="spellEnd"/>
      <w:r w:rsidRPr="00AE43B8">
        <w:rPr>
          <w:sz w:val="28"/>
          <w:szCs w:val="28"/>
        </w:rPr>
        <w:t xml:space="preserve"> история литература  </w:t>
      </w:r>
      <w:r w:rsidR="009F127A" w:rsidRPr="00AE43B8">
        <w:rPr>
          <w:sz w:val="28"/>
          <w:szCs w:val="28"/>
        </w:rPr>
        <w:t>Ниже областных русский язык, английский язык, обществознание, география, биология и химия.</w:t>
      </w:r>
      <w:r w:rsidR="008536CF" w:rsidRPr="00AE43B8">
        <w:rPr>
          <w:sz w:val="28"/>
          <w:szCs w:val="28"/>
        </w:rPr>
        <w:t xml:space="preserve"> Но радует то, что</w:t>
      </w:r>
      <w:r w:rsidR="00AE43B8">
        <w:rPr>
          <w:sz w:val="28"/>
          <w:szCs w:val="28"/>
        </w:rPr>
        <w:t xml:space="preserve"> </w:t>
      </w:r>
      <w:r w:rsidR="008536CF" w:rsidRPr="00AE43B8">
        <w:rPr>
          <w:sz w:val="28"/>
          <w:szCs w:val="28"/>
        </w:rPr>
        <w:t xml:space="preserve">1 выпускница  получили 98 баллов Гоголева Евгения – Немская школа и 94 балла – </w:t>
      </w:r>
      <w:proofErr w:type="spellStart"/>
      <w:r w:rsidR="008536CF" w:rsidRPr="00AE43B8">
        <w:rPr>
          <w:sz w:val="28"/>
          <w:szCs w:val="28"/>
        </w:rPr>
        <w:t>Бушмакина</w:t>
      </w:r>
      <w:proofErr w:type="spellEnd"/>
      <w:r w:rsidR="008536CF" w:rsidRPr="00AE43B8">
        <w:rPr>
          <w:sz w:val="28"/>
          <w:szCs w:val="28"/>
        </w:rPr>
        <w:t xml:space="preserve"> </w:t>
      </w:r>
      <w:proofErr w:type="spellStart"/>
      <w:r w:rsidR="008536CF" w:rsidRPr="00AE43B8">
        <w:rPr>
          <w:sz w:val="28"/>
          <w:szCs w:val="28"/>
        </w:rPr>
        <w:t>Карина</w:t>
      </w:r>
      <w:proofErr w:type="spellEnd"/>
      <w:r w:rsidR="008536CF" w:rsidRPr="00AE43B8">
        <w:rPr>
          <w:sz w:val="28"/>
          <w:szCs w:val="28"/>
        </w:rPr>
        <w:t xml:space="preserve"> – Архангельская школа</w:t>
      </w:r>
    </w:p>
    <w:p w:rsidR="007E64A3" w:rsidRPr="00AE43B8" w:rsidRDefault="0003420A" w:rsidP="00AE43B8">
      <w:pPr>
        <w:pStyle w:val="a3"/>
        <w:shd w:val="clear" w:color="auto" w:fill="FFFFFF"/>
        <w:spacing w:before="0" w:beforeAutospacing="0" w:after="0" w:afterAutospacing="0" w:line="276" w:lineRule="auto"/>
        <w:ind w:firstLine="708"/>
        <w:jc w:val="both"/>
        <w:textAlignment w:val="baseline"/>
        <w:rPr>
          <w:sz w:val="28"/>
          <w:szCs w:val="28"/>
        </w:rPr>
      </w:pPr>
      <w:r w:rsidRPr="00AE43B8">
        <w:rPr>
          <w:sz w:val="28"/>
          <w:szCs w:val="28"/>
        </w:rPr>
        <w:t>Традиционно и в этом году большой популярностью среди выпускников пользовались такие предметы, как обществознание (сдали 79 % от общего числа участников ЕГЭ), физика (21%), биология (42%)</w:t>
      </w:r>
      <w:r w:rsidR="009F127A" w:rsidRPr="00AE43B8">
        <w:rPr>
          <w:sz w:val="28"/>
          <w:szCs w:val="28"/>
        </w:rPr>
        <w:t xml:space="preserve">, </w:t>
      </w:r>
      <w:proofErr w:type="gramStart"/>
      <w:r w:rsidR="009F127A" w:rsidRPr="00AE43B8">
        <w:rPr>
          <w:sz w:val="28"/>
          <w:szCs w:val="28"/>
        </w:rPr>
        <w:t>следовательно</w:t>
      </w:r>
      <w:proofErr w:type="gramEnd"/>
      <w:r w:rsidR="009F127A" w:rsidRPr="00AE43B8">
        <w:rPr>
          <w:sz w:val="28"/>
          <w:szCs w:val="28"/>
        </w:rPr>
        <w:t xml:space="preserve"> учителям данных предметов нужно обратить на это внимание, пересмотреть подготовку учащихся по данным предметам.</w:t>
      </w:r>
      <w:r w:rsidR="00AE43B8" w:rsidRPr="00AE43B8">
        <w:rPr>
          <w:sz w:val="28"/>
          <w:szCs w:val="28"/>
        </w:rPr>
        <w:t xml:space="preserve"> </w:t>
      </w:r>
      <w:r w:rsidRPr="00AE43B8">
        <w:rPr>
          <w:sz w:val="28"/>
          <w:szCs w:val="28"/>
        </w:rPr>
        <w:t>Государственная итоговая аттестация основного общего в 2018 году проходила в штатном режиме в форме основного государственного экзамена, в котором приняли участие 50 выпускников девятых классов. Экзамены по русскому языку и математике и двум  учебным предметам по выбору были обязательными.</w:t>
      </w:r>
      <w:r w:rsidR="00AE43B8" w:rsidRPr="00AE43B8">
        <w:rPr>
          <w:sz w:val="28"/>
          <w:szCs w:val="28"/>
        </w:rPr>
        <w:t xml:space="preserve"> </w:t>
      </w:r>
      <w:r w:rsidRPr="00AE43B8">
        <w:rPr>
          <w:sz w:val="28"/>
          <w:szCs w:val="28"/>
        </w:rPr>
        <w:t xml:space="preserve">По сравнению с прошлым годом ухудшились результаты по математике, </w:t>
      </w:r>
      <w:r w:rsidR="009F127A" w:rsidRPr="00AE43B8">
        <w:rPr>
          <w:sz w:val="28"/>
          <w:szCs w:val="28"/>
        </w:rPr>
        <w:t>ниже средне -</w:t>
      </w:r>
      <w:r w:rsidR="00AE43B8" w:rsidRPr="00AE43B8">
        <w:rPr>
          <w:sz w:val="28"/>
          <w:szCs w:val="28"/>
        </w:rPr>
        <w:t xml:space="preserve"> </w:t>
      </w:r>
      <w:r w:rsidR="009F127A" w:rsidRPr="00AE43B8">
        <w:rPr>
          <w:sz w:val="28"/>
          <w:szCs w:val="28"/>
        </w:rPr>
        <w:t>областного по русскому языку</w:t>
      </w:r>
      <w:r w:rsidR="00AE43B8" w:rsidRPr="00AE43B8">
        <w:rPr>
          <w:sz w:val="28"/>
          <w:szCs w:val="28"/>
        </w:rPr>
        <w:t xml:space="preserve"> </w:t>
      </w:r>
      <w:r w:rsidRPr="00AE43B8">
        <w:rPr>
          <w:sz w:val="28"/>
          <w:szCs w:val="28"/>
        </w:rPr>
        <w:t>Только в МКОУ СОШ с</w:t>
      </w:r>
      <w:proofErr w:type="gramStart"/>
      <w:r w:rsidRPr="00AE43B8">
        <w:rPr>
          <w:sz w:val="28"/>
          <w:szCs w:val="28"/>
        </w:rPr>
        <w:t>.А</w:t>
      </w:r>
      <w:proofErr w:type="gramEnd"/>
      <w:r w:rsidRPr="00AE43B8">
        <w:rPr>
          <w:sz w:val="28"/>
          <w:szCs w:val="28"/>
        </w:rPr>
        <w:t>рхангельское результаты по русскому языку превышают областной показатель</w:t>
      </w:r>
      <w:r w:rsidR="009F127A" w:rsidRPr="00AE43B8">
        <w:rPr>
          <w:sz w:val="28"/>
          <w:szCs w:val="28"/>
        </w:rPr>
        <w:t>.</w:t>
      </w:r>
      <w:r w:rsidR="00F52437" w:rsidRPr="00AE43B8">
        <w:rPr>
          <w:sz w:val="28"/>
          <w:szCs w:val="28"/>
        </w:rPr>
        <w:t xml:space="preserve">Не все учащиеся с первого раза сдали отдельные предметы. </w:t>
      </w:r>
      <w:r w:rsidRPr="00AE43B8">
        <w:rPr>
          <w:sz w:val="28"/>
          <w:szCs w:val="28"/>
        </w:rPr>
        <w:t>Считаю, что необходимо на уровне каждой общеобразовательной организации  провести анализ причин низких результатов учебных достижений учащихся, разработать комплекс мер, направленных на устранение выявленных причин</w:t>
      </w:r>
      <w:proofErr w:type="gramStart"/>
      <w:r w:rsidRPr="00AE43B8">
        <w:rPr>
          <w:sz w:val="28"/>
          <w:szCs w:val="28"/>
        </w:rPr>
        <w:t>.Я</w:t>
      </w:r>
      <w:proofErr w:type="gramEnd"/>
      <w:r w:rsidRPr="00AE43B8">
        <w:rPr>
          <w:sz w:val="28"/>
          <w:szCs w:val="28"/>
        </w:rPr>
        <w:t xml:space="preserve"> думаю, об этом должна пойти  речь на методических объединениях учителей-предметников, чтобы совместно выработать проектно – целевой продукт по дальнейшей  работе над качеством образования.</w:t>
      </w:r>
    </w:p>
    <w:p w:rsidR="00641A41" w:rsidRPr="00AE43B8" w:rsidRDefault="00641A41" w:rsidP="00AE43B8">
      <w:pPr>
        <w:pStyle w:val="a4"/>
        <w:spacing w:line="276" w:lineRule="auto"/>
        <w:ind w:firstLine="709"/>
        <w:jc w:val="both"/>
        <w:rPr>
          <w:rFonts w:ascii="Times New Roman" w:hAnsi="Times New Roman" w:cs="Times New Roman"/>
          <w:sz w:val="28"/>
          <w:szCs w:val="28"/>
        </w:rPr>
      </w:pPr>
      <w:r w:rsidRPr="00AE43B8">
        <w:rPr>
          <w:rFonts w:ascii="Times New Roman" w:hAnsi="Times New Roman" w:cs="Times New Roman"/>
          <w:sz w:val="28"/>
          <w:szCs w:val="28"/>
        </w:rPr>
        <w:t xml:space="preserve">Важным показателем образовательной деятельности общеобразовательных учреждений являются достижения учащихся, в частности - участие в олимпиадном движении. Одной из задач современной школы является выявление и поддержка одаренных и талантливых детей. Свои способности дети могут проявлять в олимпиадах школьников и всероссийских интеллектуальных соревнованиях. </w:t>
      </w:r>
    </w:p>
    <w:p w:rsidR="00EA00F4" w:rsidRPr="00AE43B8" w:rsidRDefault="00641A41" w:rsidP="00AE43B8">
      <w:pPr>
        <w:pStyle w:val="a4"/>
        <w:spacing w:line="276" w:lineRule="auto"/>
        <w:ind w:firstLine="709"/>
        <w:jc w:val="both"/>
        <w:rPr>
          <w:rFonts w:ascii="Times New Roman" w:hAnsi="Times New Roman" w:cs="Times New Roman"/>
          <w:sz w:val="28"/>
          <w:szCs w:val="28"/>
        </w:rPr>
      </w:pPr>
      <w:r w:rsidRPr="00AE43B8">
        <w:rPr>
          <w:rFonts w:ascii="Times New Roman" w:hAnsi="Times New Roman" w:cs="Times New Roman"/>
          <w:sz w:val="28"/>
          <w:szCs w:val="28"/>
        </w:rPr>
        <w:t>В муниципальном этапе Всероссий</w:t>
      </w:r>
      <w:r w:rsidR="00EA00F4" w:rsidRPr="00AE43B8">
        <w:rPr>
          <w:rFonts w:ascii="Times New Roman" w:hAnsi="Times New Roman" w:cs="Times New Roman"/>
          <w:sz w:val="28"/>
          <w:szCs w:val="28"/>
        </w:rPr>
        <w:t>ской олимпиады школьников в 2017-2018</w:t>
      </w:r>
      <w:r w:rsidRPr="00AE43B8">
        <w:rPr>
          <w:rFonts w:ascii="Times New Roman" w:hAnsi="Times New Roman" w:cs="Times New Roman"/>
          <w:sz w:val="28"/>
          <w:szCs w:val="28"/>
        </w:rPr>
        <w:t xml:space="preserve"> уче</w:t>
      </w:r>
      <w:r w:rsidR="00EA00F4" w:rsidRPr="00AE43B8">
        <w:rPr>
          <w:rFonts w:ascii="Times New Roman" w:hAnsi="Times New Roman" w:cs="Times New Roman"/>
          <w:sz w:val="28"/>
          <w:szCs w:val="28"/>
        </w:rPr>
        <w:t xml:space="preserve">бном году приняло участие </w:t>
      </w:r>
      <w:r w:rsidR="00AE43B8" w:rsidRPr="00AE43B8">
        <w:rPr>
          <w:rFonts w:ascii="Times New Roman" w:hAnsi="Times New Roman" w:cs="Times New Roman"/>
          <w:sz w:val="28"/>
          <w:szCs w:val="28"/>
        </w:rPr>
        <w:t>–</w:t>
      </w:r>
      <w:r w:rsidR="00EA00F4" w:rsidRPr="00AE43B8">
        <w:rPr>
          <w:rFonts w:ascii="Times New Roman" w:hAnsi="Times New Roman" w:cs="Times New Roman"/>
          <w:sz w:val="28"/>
          <w:szCs w:val="28"/>
        </w:rPr>
        <w:t xml:space="preserve"> </w:t>
      </w:r>
      <w:r w:rsidR="00AE43B8" w:rsidRPr="00AE43B8">
        <w:rPr>
          <w:rFonts w:ascii="Times New Roman" w:hAnsi="Times New Roman" w:cs="Times New Roman"/>
          <w:sz w:val="28"/>
          <w:szCs w:val="28"/>
        </w:rPr>
        <w:t xml:space="preserve">223 </w:t>
      </w:r>
      <w:r w:rsidR="0009621F" w:rsidRPr="00AE43B8">
        <w:rPr>
          <w:rFonts w:ascii="Times New Roman" w:hAnsi="Times New Roman" w:cs="Times New Roman"/>
          <w:sz w:val="28"/>
          <w:szCs w:val="28"/>
        </w:rPr>
        <w:t>человека по 16 предметам,</w:t>
      </w:r>
      <w:r w:rsidR="00AE43B8" w:rsidRPr="00AE43B8">
        <w:rPr>
          <w:rFonts w:ascii="Times New Roman" w:hAnsi="Times New Roman" w:cs="Times New Roman"/>
          <w:sz w:val="28"/>
          <w:szCs w:val="28"/>
        </w:rPr>
        <w:t xml:space="preserve"> </w:t>
      </w:r>
      <w:r w:rsidR="00EA00F4" w:rsidRPr="00AE43B8">
        <w:rPr>
          <w:rFonts w:ascii="Times New Roman" w:hAnsi="Times New Roman" w:cs="Times New Roman"/>
          <w:sz w:val="28"/>
          <w:szCs w:val="28"/>
        </w:rPr>
        <w:lastRenderedPageBreak/>
        <w:t>победителей –</w:t>
      </w:r>
      <w:r w:rsidR="0009621F" w:rsidRPr="00AE43B8">
        <w:rPr>
          <w:rFonts w:ascii="Times New Roman" w:hAnsi="Times New Roman" w:cs="Times New Roman"/>
          <w:sz w:val="28"/>
          <w:szCs w:val="28"/>
        </w:rPr>
        <w:t>15</w:t>
      </w:r>
      <w:r w:rsidR="00EA00F4" w:rsidRPr="00AE43B8">
        <w:rPr>
          <w:rFonts w:ascii="Times New Roman" w:hAnsi="Times New Roman" w:cs="Times New Roman"/>
          <w:sz w:val="28"/>
          <w:szCs w:val="28"/>
        </w:rPr>
        <w:t xml:space="preserve"> , призеров -</w:t>
      </w:r>
      <w:r w:rsidR="00AE43B8" w:rsidRPr="00AE43B8">
        <w:rPr>
          <w:rFonts w:ascii="Times New Roman" w:hAnsi="Times New Roman" w:cs="Times New Roman"/>
          <w:sz w:val="28"/>
          <w:szCs w:val="28"/>
        </w:rPr>
        <w:t xml:space="preserve"> </w:t>
      </w:r>
      <w:r w:rsidR="0009621F" w:rsidRPr="00AE43B8">
        <w:rPr>
          <w:rFonts w:ascii="Times New Roman" w:hAnsi="Times New Roman" w:cs="Times New Roman"/>
          <w:sz w:val="28"/>
          <w:szCs w:val="28"/>
        </w:rPr>
        <w:t>66</w:t>
      </w:r>
      <w:r w:rsidRPr="00AE43B8">
        <w:rPr>
          <w:rFonts w:ascii="Times New Roman" w:hAnsi="Times New Roman" w:cs="Times New Roman"/>
          <w:sz w:val="28"/>
          <w:szCs w:val="28"/>
        </w:rPr>
        <w:t>, на региональный этап прошли</w:t>
      </w:r>
      <w:r w:rsidR="0009621F" w:rsidRPr="00AE43B8">
        <w:rPr>
          <w:rFonts w:ascii="Times New Roman" w:hAnsi="Times New Roman" w:cs="Times New Roman"/>
          <w:sz w:val="28"/>
          <w:szCs w:val="28"/>
        </w:rPr>
        <w:t xml:space="preserve"> по праву и английскому языку</w:t>
      </w:r>
      <w:r w:rsidRPr="00AE43B8">
        <w:rPr>
          <w:rFonts w:ascii="Times New Roman" w:hAnsi="Times New Roman" w:cs="Times New Roman"/>
          <w:sz w:val="28"/>
          <w:szCs w:val="28"/>
        </w:rPr>
        <w:t xml:space="preserve"> - </w:t>
      </w:r>
      <w:r w:rsidR="00EA00F4" w:rsidRPr="00AE43B8">
        <w:rPr>
          <w:rFonts w:ascii="Times New Roman" w:hAnsi="Times New Roman" w:cs="Times New Roman"/>
          <w:b/>
          <w:sz w:val="28"/>
          <w:szCs w:val="28"/>
        </w:rPr>
        <w:t xml:space="preserve">всего </w:t>
      </w:r>
      <w:r w:rsidR="0009621F" w:rsidRPr="00AE43B8">
        <w:rPr>
          <w:rFonts w:ascii="Times New Roman" w:hAnsi="Times New Roman" w:cs="Times New Roman"/>
          <w:b/>
          <w:sz w:val="28"/>
          <w:szCs w:val="28"/>
        </w:rPr>
        <w:t>2</w:t>
      </w:r>
      <w:r w:rsidRPr="00AE43B8">
        <w:rPr>
          <w:rFonts w:ascii="Times New Roman" w:hAnsi="Times New Roman" w:cs="Times New Roman"/>
          <w:b/>
          <w:sz w:val="28"/>
          <w:szCs w:val="28"/>
        </w:rPr>
        <w:t xml:space="preserve"> учащихся</w:t>
      </w:r>
      <w:r w:rsidR="0009621F" w:rsidRPr="00AE43B8">
        <w:rPr>
          <w:rFonts w:ascii="Times New Roman" w:hAnsi="Times New Roman" w:cs="Times New Roman"/>
          <w:b/>
          <w:sz w:val="28"/>
          <w:szCs w:val="28"/>
        </w:rPr>
        <w:t xml:space="preserve"> оба из Немской школы</w:t>
      </w:r>
      <w:r w:rsidRPr="00AE43B8">
        <w:rPr>
          <w:rFonts w:ascii="Times New Roman" w:hAnsi="Times New Roman" w:cs="Times New Roman"/>
          <w:b/>
          <w:sz w:val="28"/>
          <w:szCs w:val="28"/>
        </w:rPr>
        <w:t xml:space="preserve"> и из них никто не занял ни одного призового места!</w:t>
      </w:r>
      <w:r w:rsidRPr="00AE43B8">
        <w:rPr>
          <w:rFonts w:ascii="Times New Roman" w:hAnsi="Times New Roman" w:cs="Times New Roman"/>
          <w:sz w:val="28"/>
          <w:szCs w:val="28"/>
        </w:rPr>
        <w:t xml:space="preserve"> В связи с этим, прошу всех руководителей общеобразовательных учреждений района активизировать работу с одаренными детьми в наступающем новом учебном году.</w:t>
      </w:r>
    </w:p>
    <w:p w:rsidR="00EA00F4" w:rsidRPr="00AE43B8" w:rsidRDefault="00EA00F4" w:rsidP="00AE43B8">
      <w:pPr>
        <w:pStyle w:val="a4"/>
        <w:spacing w:line="276" w:lineRule="auto"/>
        <w:ind w:firstLine="709"/>
        <w:jc w:val="both"/>
        <w:rPr>
          <w:rFonts w:ascii="Times New Roman" w:hAnsi="Times New Roman" w:cs="Times New Roman"/>
          <w:sz w:val="28"/>
          <w:szCs w:val="28"/>
        </w:rPr>
      </w:pPr>
      <w:r w:rsidRPr="00AE43B8">
        <w:rPr>
          <w:rFonts w:ascii="Times New Roman" w:hAnsi="Times New Roman" w:cs="Times New Roman"/>
          <w:sz w:val="28"/>
          <w:szCs w:val="28"/>
        </w:rPr>
        <w:t xml:space="preserve">В одном из выступлений В.В. Путин подчеркнул: «Система образования должна строиться вокруг сильного, одарённого учителя. Такие кадры нужно отбирать по крупицам, беречь их и поддерживать». Одно из решений кадровой проблемы – это воспитание будущих учителей из своих выпускников и заключение с ними договоров в рамках целевого приема на педагогические специальности. Еще один путь решения проблемы подготовки педагогических кадров – открытие профильных педагогических классов и ранняя профориентация школьников на получение профессии педагога. </w:t>
      </w:r>
    </w:p>
    <w:p w:rsidR="00641A41" w:rsidRPr="00AE43B8" w:rsidRDefault="0009621F" w:rsidP="00AE43B8">
      <w:pPr>
        <w:spacing w:after="0"/>
        <w:jc w:val="both"/>
        <w:rPr>
          <w:rFonts w:ascii="Times New Roman" w:eastAsia="Calibri" w:hAnsi="Times New Roman" w:cs="Times New Roman"/>
          <w:sz w:val="28"/>
          <w:szCs w:val="28"/>
        </w:rPr>
      </w:pPr>
      <w:r w:rsidRPr="00AE43B8">
        <w:rPr>
          <w:rFonts w:ascii="Times New Roman" w:hAnsi="Times New Roman" w:cs="Times New Roman"/>
          <w:sz w:val="28"/>
          <w:szCs w:val="28"/>
        </w:rPr>
        <w:t>Проблема пополнения кадрами остается для нас актуальной. В этом году заключено только одно соглашение по целевому обучению у Архангельской школы по специальности учитель начальных классов с преподаванием иностранного языка.</w:t>
      </w:r>
    </w:p>
    <w:p w:rsidR="0039499B" w:rsidRPr="00AE43B8" w:rsidRDefault="0003420A" w:rsidP="00AE43B8">
      <w:pPr>
        <w:pStyle w:val="a3"/>
        <w:shd w:val="clear" w:color="auto" w:fill="FFFFFF"/>
        <w:spacing w:before="0" w:beforeAutospacing="0" w:after="0" w:afterAutospacing="0" w:line="276" w:lineRule="auto"/>
        <w:ind w:firstLine="709"/>
        <w:jc w:val="both"/>
        <w:textAlignment w:val="baseline"/>
        <w:rPr>
          <w:sz w:val="28"/>
          <w:szCs w:val="28"/>
        </w:rPr>
      </w:pPr>
      <w:r w:rsidRPr="00AE43B8">
        <w:rPr>
          <w:sz w:val="28"/>
          <w:szCs w:val="28"/>
        </w:rPr>
        <w:t xml:space="preserve">Повышение качества образования невозможно без воспитания и дополнительного образования детей как неотъемлемой части образовательного процесса. </w:t>
      </w:r>
    </w:p>
    <w:p w:rsidR="0039499B" w:rsidRPr="00AE43B8" w:rsidRDefault="0003420A" w:rsidP="00AE43B8">
      <w:pPr>
        <w:pStyle w:val="a3"/>
        <w:shd w:val="clear" w:color="auto" w:fill="FFFFFF"/>
        <w:spacing w:before="0" w:beforeAutospacing="0" w:after="0" w:afterAutospacing="0" w:line="276" w:lineRule="auto"/>
        <w:ind w:firstLine="709"/>
        <w:jc w:val="both"/>
        <w:textAlignment w:val="baseline"/>
        <w:rPr>
          <w:sz w:val="28"/>
          <w:szCs w:val="28"/>
        </w:rPr>
      </w:pPr>
      <w:r w:rsidRPr="00AE43B8">
        <w:rPr>
          <w:sz w:val="28"/>
          <w:szCs w:val="28"/>
        </w:rPr>
        <w:t>Воспитание нельзя уложить в специальные уроки с объяснением нового материала и ответами у доски. Но каждое учреждение может проводить мероприятия, организовывать интересные детям и родителям события, которые будут иметь воспитательный эффект и обсуждаться в семьях</w:t>
      </w:r>
      <w:r w:rsidR="0039499B" w:rsidRPr="00AE43B8">
        <w:rPr>
          <w:sz w:val="28"/>
          <w:szCs w:val="28"/>
        </w:rPr>
        <w:t>.</w:t>
      </w:r>
    </w:p>
    <w:p w:rsidR="00754E37" w:rsidRPr="00AE43B8" w:rsidRDefault="0003420A" w:rsidP="00AE43B8">
      <w:pPr>
        <w:pStyle w:val="a3"/>
        <w:shd w:val="clear" w:color="auto" w:fill="FFFFFF"/>
        <w:spacing w:before="0" w:beforeAutospacing="0" w:after="0" w:afterAutospacing="0" w:line="276" w:lineRule="auto"/>
        <w:ind w:firstLine="709"/>
        <w:jc w:val="both"/>
        <w:textAlignment w:val="baseline"/>
        <w:rPr>
          <w:sz w:val="28"/>
          <w:szCs w:val="28"/>
        </w:rPr>
      </w:pPr>
      <w:r w:rsidRPr="00AE43B8">
        <w:rPr>
          <w:sz w:val="28"/>
          <w:szCs w:val="28"/>
        </w:rPr>
        <w:t>Сегодня во второй части нашей работы вы познакомитесь с практикой работы ОУ в определенных направлениях воспитательной деятельности в соответствии с</w:t>
      </w:r>
      <w:r w:rsidR="00754E37" w:rsidRPr="00AE43B8">
        <w:rPr>
          <w:sz w:val="28"/>
          <w:szCs w:val="28"/>
        </w:rPr>
        <w:t xml:space="preserve"> Концепция духовно-нравственного развития и воспитания личности гражданина </w:t>
      </w:r>
      <w:proofErr w:type="spellStart"/>
      <w:r w:rsidR="00754E37" w:rsidRPr="00AE43B8">
        <w:rPr>
          <w:sz w:val="28"/>
          <w:szCs w:val="28"/>
        </w:rPr>
        <w:t>России,которая</w:t>
      </w:r>
      <w:proofErr w:type="spellEnd"/>
      <w:r w:rsidR="00754E37" w:rsidRPr="00AE43B8">
        <w:rPr>
          <w:sz w:val="28"/>
          <w:szCs w:val="28"/>
        </w:rPr>
        <w:t xml:space="preserve"> является </w:t>
      </w:r>
      <w:proofErr w:type="spellStart"/>
      <w:proofErr w:type="gramStart"/>
      <w:r w:rsidR="00754E37" w:rsidRPr="00AE43B8">
        <w:rPr>
          <w:rStyle w:val="a5"/>
          <w:sz w:val="28"/>
          <w:szCs w:val="28"/>
        </w:rPr>
        <w:t>является</w:t>
      </w:r>
      <w:proofErr w:type="spellEnd"/>
      <w:proofErr w:type="gramEnd"/>
      <w:r w:rsidR="00754E37" w:rsidRPr="00AE43B8">
        <w:rPr>
          <w:rStyle w:val="a5"/>
          <w:sz w:val="28"/>
          <w:szCs w:val="28"/>
        </w:rPr>
        <w:t xml:space="preserve"> методологической основой разработки и реализации федерального государственного образовательного стандарта общего образования.</w:t>
      </w:r>
    </w:p>
    <w:p w:rsidR="00B60E98" w:rsidRPr="00AE43B8" w:rsidRDefault="0003420A"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 Воспитание, прежде всего, зависит от сложившейся системы взаимоотношений всех участников образовательного процесса в коллективе образовательного учреждения. </w:t>
      </w:r>
    </w:p>
    <w:p w:rsidR="00B60E98" w:rsidRPr="00AE43B8" w:rsidRDefault="0003420A"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Культура общения, поведенческая и эстетическая культура, культура труда, общепринятые нормы и правила в коллективе, педагогическая этика - вс</w:t>
      </w:r>
      <w:r w:rsidR="00B60E98" w:rsidRPr="00AE43B8">
        <w:rPr>
          <w:rFonts w:ascii="Times New Roman" w:hAnsi="Times New Roman" w:cs="Times New Roman"/>
          <w:sz w:val="28"/>
          <w:szCs w:val="28"/>
        </w:rPr>
        <w:t>е</w:t>
      </w:r>
      <w:r w:rsidRPr="00AE43B8">
        <w:rPr>
          <w:rFonts w:ascii="Times New Roman" w:hAnsi="Times New Roman" w:cs="Times New Roman"/>
          <w:sz w:val="28"/>
          <w:szCs w:val="28"/>
        </w:rPr>
        <w:t xml:space="preserve"> это имеет </w:t>
      </w:r>
      <w:proofErr w:type="gramStart"/>
      <w:r w:rsidRPr="00AE43B8">
        <w:rPr>
          <w:rFonts w:ascii="Times New Roman" w:hAnsi="Times New Roman" w:cs="Times New Roman"/>
          <w:sz w:val="28"/>
          <w:szCs w:val="28"/>
        </w:rPr>
        <w:t>важное значение</w:t>
      </w:r>
      <w:proofErr w:type="gramEnd"/>
      <w:r w:rsidRPr="00AE43B8">
        <w:rPr>
          <w:rFonts w:ascii="Times New Roman" w:hAnsi="Times New Roman" w:cs="Times New Roman"/>
          <w:sz w:val="28"/>
          <w:szCs w:val="28"/>
        </w:rPr>
        <w:t xml:space="preserve"> для развития личности ребенка и его будущей успешности в жизни. </w:t>
      </w:r>
    </w:p>
    <w:p w:rsidR="00B60E98" w:rsidRPr="00AE43B8" w:rsidRDefault="0003420A"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lastRenderedPageBreak/>
        <w:t>В рамках системы профилактики правонарушений подростков приходится встречаться с отрицательными примерами этой нормы.</w:t>
      </w:r>
      <w:r w:rsidR="00B60E98" w:rsidRPr="00AE43B8">
        <w:rPr>
          <w:rFonts w:ascii="Times New Roman" w:hAnsi="Times New Roman" w:cs="Times New Roman"/>
          <w:sz w:val="28"/>
          <w:szCs w:val="28"/>
        </w:rPr>
        <w:t xml:space="preserve"> </w:t>
      </w:r>
      <w:r w:rsidR="00754E37" w:rsidRPr="00AE43B8">
        <w:rPr>
          <w:rFonts w:ascii="Times New Roman" w:hAnsi="Times New Roman" w:cs="Times New Roman"/>
          <w:sz w:val="28"/>
          <w:szCs w:val="28"/>
        </w:rPr>
        <w:t xml:space="preserve">К </w:t>
      </w:r>
      <w:r w:rsidR="00B60E98" w:rsidRPr="00AE43B8">
        <w:rPr>
          <w:rFonts w:ascii="Times New Roman" w:hAnsi="Times New Roman" w:cs="Times New Roman"/>
          <w:sz w:val="28"/>
          <w:szCs w:val="28"/>
        </w:rPr>
        <w:t>сожалению,</w:t>
      </w:r>
      <w:r w:rsidR="00754E37" w:rsidRPr="00AE43B8">
        <w:rPr>
          <w:rFonts w:ascii="Times New Roman" w:hAnsi="Times New Roman" w:cs="Times New Roman"/>
          <w:sz w:val="28"/>
          <w:szCs w:val="28"/>
        </w:rPr>
        <w:t xml:space="preserve"> не в одной школе у нас не сформирована система</w:t>
      </w:r>
      <w:r w:rsidR="00B60E98" w:rsidRPr="00AE43B8">
        <w:rPr>
          <w:rFonts w:ascii="Times New Roman" w:hAnsi="Times New Roman" w:cs="Times New Roman"/>
          <w:sz w:val="28"/>
          <w:szCs w:val="28"/>
        </w:rPr>
        <w:t xml:space="preserve"> медиации</w:t>
      </w:r>
      <w:r w:rsidRPr="00AE43B8">
        <w:rPr>
          <w:rFonts w:ascii="Times New Roman" w:hAnsi="Times New Roman" w:cs="Times New Roman"/>
          <w:sz w:val="28"/>
          <w:szCs w:val="28"/>
        </w:rPr>
        <w:t xml:space="preserve">. </w:t>
      </w:r>
    </w:p>
    <w:p w:rsidR="00B60E98" w:rsidRPr="00AE43B8" w:rsidRDefault="0003420A"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В новом учебном году следует продолжить эту </w:t>
      </w:r>
      <w:r w:rsidR="00754E37" w:rsidRPr="00AE43B8">
        <w:rPr>
          <w:rFonts w:ascii="Times New Roman" w:hAnsi="Times New Roman" w:cs="Times New Roman"/>
          <w:sz w:val="28"/>
          <w:szCs w:val="28"/>
        </w:rPr>
        <w:t xml:space="preserve">работу </w:t>
      </w:r>
      <w:r w:rsidRPr="00AE43B8">
        <w:rPr>
          <w:rFonts w:ascii="Times New Roman" w:hAnsi="Times New Roman" w:cs="Times New Roman"/>
          <w:sz w:val="28"/>
          <w:szCs w:val="28"/>
        </w:rPr>
        <w:t xml:space="preserve">и более активно рассказывать об этом родителям. Мы все понимаем, что талантливых и успешных учеников воспитывают талантливые учителя. </w:t>
      </w:r>
    </w:p>
    <w:p w:rsidR="00B60E98" w:rsidRPr="00AE43B8" w:rsidRDefault="0003420A"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Вместе с обучением дети приобретают навыки социализации, повышается культура общения. Одной из приорит</w:t>
      </w:r>
      <w:r w:rsidR="00754E37" w:rsidRPr="00AE43B8">
        <w:rPr>
          <w:rFonts w:ascii="Times New Roman" w:hAnsi="Times New Roman" w:cs="Times New Roman"/>
          <w:sz w:val="28"/>
          <w:szCs w:val="28"/>
        </w:rPr>
        <w:t>етных задач системы образования о</w:t>
      </w:r>
      <w:r w:rsidRPr="00AE43B8">
        <w:rPr>
          <w:rFonts w:ascii="Times New Roman" w:hAnsi="Times New Roman" w:cs="Times New Roman"/>
          <w:sz w:val="28"/>
          <w:szCs w:val="28"/>
        </w:rPr>
        <w:t xml:space="preserve">ставалось формирование у подрастающего поколения гражданских и патриотических личностных качеств. </w:t>
      </w:r>
    </w:p>
    <w:p w:rsidR="00465004" w:rsidRPr="00AE43B8" w:rsidRDefault="0003420A"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В районе разработана и успешно реализуется программа духовно-нравственного воспитания молодежи, в рамках которой проводятся как традиционные мероприятия, связанные с празднованием великих исторических событий, так и акци</w:t>
      </w:r>
      <w:r w:rsidR="00A6409A" w:rsidRPr="00AE43B8">
        <w:rPr>
          <w:rFonts w:ascii="Times New Roman" w:hAnsi="Times New Roman" w:cs="Times New Roman"/>
          <w:sz w:val="28"/>
          <w:szCs w:val="28"/>
        </w:rPr>
        <w:t xml:space="preserve">и, </w:t>
      </w:r>
      <w:proofErr w:type="spellStart"/>
      <w:r w:rsidR="00A6409A" w:rsidRPr="00AE43B8">
        <w:rPr>
          <w:rFonts w:ascii="Times New Roman" w:hAnsi="Times New Roman" w:cs="Times New Roman"/>
          <w:sz w:val="28"/>
          <w:szCs w:val="28"/>
        </w:rPr>
        <w:t>флешмобы</w:t>
      </w:r>
      <w:proofErr w:type="spellEnd"/>
      <w:r w:rsidR="00A6409A" w:rsidRPr="00AE43B8">
        <w:rPr>
          <w:rFonts w:ascii="Times New Roman" w:hAnsi="Times New Roman" w:cs="Times New Roman"/>
          <w:sz w:val="28"/>
          <w:szCs w:val="28"/>
        </w:rPr>
        <w:t xml:space="preserve"> по данной</w:t>
      </w:r>
      <w:r w:rsidRPr="00AE43B8">
        <w:rPr>
          <w:rFonts w:ascii="Times New Roman" w:hAnsi="Times New Roman" w:cs="Times New Roman"/>
          <w:sz w:val="28"/>
          <w:szCs w:val="28"/>
        </w:rPr>
        <w:t xml:space="preserve"> тематике. </w:t>
      </w:r>
    </w:p>
    <w:p w:rsidR="00B60E98" w:rsidRPr="00AE43B8" w:rsidRDefault="00465004"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Развитию творческих способностей учащихся, выявлению и поддержке юных дарований способствуют их участие в конкурсах, соревнованиях, олимпиадах, фестивалях. </w:t>
      </w:r>
    </w:p>
    <w:p w:rsidR="00465004" w:rsidRPr="00AE43B8" w:rsidRDefault="00465004"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В прошлом учебном году проведено более 20  мероприятий районного уровня, направленных на формирование гражданских и социальных компетентностей, нравственных качеств личности, толерантного мировоззрения, развитие творческих способностей и др. </w:t>
      </w:r>
    </w:p>
    <w:p w:rsidR="00B60E98" w:rsidRPr="00AE43B8" w:rsidRDefault="00CC745E"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Вот уже второй год в районе проводится военно-спортивная игра «Зарница», целью которой является</w:t>
      </w:r>
      <w:r w:rsidR="00FE3A8A" w:rsidRPr="00AE43B8">
        <w:rPr>
          <w:rFonts w:ascii="Times New Roman" w:hAnsi="Times New Roman" w:cs="Times New Roman"/>
          <w:sz w:val="28"/>
          <w:szCs w:val="28"/>
        </w:rPr>
        <w:t xml:space="preserve"> формирование у подрастающего поколения патриотического сознания, любви к малой Родине и готовности службы в вооруженных силах</w:t>
      </w:r>
      <w:r w:rsidR="0003420A" w:rsidRPr="00AE43B8">
        <w:rPr>
          <w:rFonts w:ascii="Times New Roman" w:hAnsi="Times New Roman" w:cs="Times New Roman"/>
          <w:sz w:val="28"/>
          <w:szCs w:val="28"/>
        </w:rPr>
        <w:t>.</w:t>
      </w:r>
    </w:p>
    <w:p w:rsidR="00A6409A" w:rsidRPr="00AE43B8" w:rsidRDefault="00FE3A8A"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 xml:space="preserve"> Приняли участие все ОУ 42 участника. Все традиции, которые </w:t>
      </w:r>
      <w:proofErr w:type="gramStart"/>
      <w:r w:rsidRPr="00AE43B8">
        <w:rPr>
          <w:rFonts w:ascii="Times New Roman" w:hAnsi="Times New Roman" w:cs="Times New Roman"/>
          <w:sz w:val="28"/>
          <w:szCs w:val="28"/>
        </w:rPr>
        <w:t>были в советской школе возвращаются</w:t>
      </w:r>
      <w:proofErr w:type="gramEnd"/>
      <w:r w:rsidRPr="00AE43B8">
        <w:rPr>
          <w:rFonts w:ascii="Times New Roman" w:hAnsi="Times New Roman" w:cs="Times New Roman"/>
          <w:sz w:val="28"/>
          <w:szCs w:val="28"/>
        </w:rPr>
        <w:t xml:space="preserve"> в нашу школу, ядумаю всем школам нужно проводить школьный этап игры.</w:t>
      </w:r>
      <w:r w:rsidR="00465004" w:rsidRPr="00AE43B8">
        <w:rPr>
          <w:rFonts w:ascii="Times New Roman" w:hAnsi="Times New Roman" w:cs="Times New Roman"/>
          <w:sz w:val="28"/>
          <w:szCs w:val="28"/>
        </w:rPr>
        <w:t xml:space="preserve"> Традиционными в районе являются конкурсы «Театральная весна»</w:t>
      </w:r>
      <w:proofErr w:type="gramStart"/>
      <w:r w:rsidR="00465004" w:rsidRPr="00AE43B8">
        <w:rPr>
          <w:rFonts w:ascii="Times New Roman" w:hAnsi="Times New Roman" w:cs="Times New Roman"/>
          <w:sz w:val="28"/>
          <w:szCs w:val="28"/>
        </w:rPr>
        <w:t>,К</w:t>
      </w:r>
      <w:proofErr w:type="gramEnd"/>
      <w:r w:rsidR="00465004" w:rsidRPr="00AE43B8">
        <w:rPr>
          <w:rFonts w:ascii="Times New Roman" w:hAnsi="Times New Roman" w:cs="Times New Roman"/>
          <w:sz w:val="28"/>
          <w:szCs w:val="28"/>
        </w:rPr>
        <w:t>онкурс чтецов посвященный Дню Победы,</w:t>
      </w:r>
      <w:r w:rsidR="0039499B" w:rsidRPr="00AE43B8">
        <w:rPr>
          <w:rFonts w:ascii="Times New Roman" w:hAnsi="Times New Roman" w:cs="Times New Roman"/>
          <w:sz w:val="28"/>
          <w:szCs w:val="28"/>
        </w:rPr>
        <w:t xml:space="preserve"> </w:t>
      </w:r>
      <w:r w:rsidR="00465004" w:rsidRPr="00AE43B8">
        <w:rPr>
          <w:rFonts w:ascii="Times New Roman" w:hAnsi="Times New Roman" w:cs="Times New Roman"/>
          <w:sz w:val="28"/>
          <w:szCs w:val="28"/>
        </w:rPr>
        <w:t>Безопасное колесо, Творчество юных за Безопасность дорожного движения, конкурс Любимой мамочке,  конкурс видеороликов «Мой любимый учитель», в которых принимают участие  не все школы.</w:t>
      </w:r>
    </w:p>
    <w:p w:rsidR="002A0BE0" w:rsidRPr="00AE43B8" w:rsidRDefault="00465004" w:rsidP="00AE43B8">
      <w:pPr>
        <w:spacing w:after="0"/>
        <w:ind w:firstLine="708"/>
        <w:jc w:val="both"/>
        <w:rPr>
          <w:rFonts w:ascii="Times New Roman" w:hAnsi="Times New Roman" w:cs="Times New Roman"/>
          <w:sz w:val="28"/>
          <w:szCs w:val="28"/>
        </w:rPr>
      </w:pPr>
      <w:r w:rsidRPr="00AE43B8">
        <w:rPr>
          <w:rFonts w:ascii="Times New Roman" w:hAnsi="Times New Roman" w:cs="Times New Roman"/>
          <w:sz w:val="28"/>
          <w:szCs w:val="28"/>
        </w:rPr>
        <w:t>Кроме того учащиеся участвуют в окружных и областных конкурсах, в окружном конкурсе «</w:t>
      </w:r>
      <w:r w:rsidR="00DD3C98" w:rsidRPr="00AE43B8">
        <w:rPr>
          <w:rFonts w:ascii="Times New Roman" w:hAnsi="Times New Roman" w:cs="Times New Roman"/>
          <w:sz w:val="28"/>
          <w:szCs w:val="28"/>
        </w:rPr>
        <w:t>Из прошлого в настоящее»</w:t>
      </w:r>
      <w:r w:rsidR="00AE43B8">
        <w:rPr>
          <w:rFonts w:ascii="Times New Roman" w:hAnsi="Times New Roman" w:cs="Times New Roman"/>
          <w:sz w:val="28"/>
          <w:szCs w:val="28"/>
        </w:rPr>
        <w:t xml:space="preserve"> </w:t>
      </w:r>
      <w:r w:rsidRPr="00AE43B8">
        <w:rPr>
          <w:rFonts w:ascii="Times New Roman" w:hAnsi="Times New Roman" w:cs="Times New Roman"/>
          <w:sz w:val="28"/>
          <w:szCs w:val="28"/>
        </w:rPr>
        <w:t xml:space="preserve">участвовали 3 учащихся </w:t>
      </w:r>
      <w:proofErr w:type="spellStart"/>
      <w:r w:rsidRPr="00AE43B8">
        <w:rPr>
          <w:rFonts w:ascii="Times New Roman" w:hAnsi="Times New Roman" w:cs="Times New Roman"/>
          <w:sz w:val="28"/>
          <w:szCs w:val="28"/>
        </w:rPr>
        <w:t>Немской</w:t>
      </w:r>
      <w:proofErr w:type="spellEnd"/>
      <w:r w:rsidRPr="00AE43B8">
        <w:rPr>
          <w:rFonts w:ascii="Times New Roman" w:hAnsi="Times New Roman" w:cs="Times New Roman"/>
          <w:sz w:val="28"/>
          <w:szCs w:val="28"/>
        </w:rPr>
        <w:t xml:space="preserve"> школы,</w:t>
      </w:r>
      <w:r w:rsidR="00A21149" w:rsidRPr="00AE43B8">
        <w:rPr>
          <w:rFonts w:ascii="Times New Roman" w:hAnsi="Times New Roman" w:cs="Times New Roman"/>
          <w:sz w:val="28"/>
          <w:szCs w:val="28"/>
        </w:rPr>
        <w:t xml:space="preserve"> Участие учащихся  ОО в мероприятиях в 2017-2018 учебном году</w:t>
      </w:r>
    </w:p>
    <w:p w:rsidR="00A21149" w:rsidRPr="00AE43B8" w:rsidRDefault="00A21149" w:rsidP="00AE43B8">
      <w:pPr>
        <w:spacing w:after="0" w:line="240" w:lineRule="auto"/>
        <w:jc w:val="both"/>
        <w:rPr>
          <w:rFonts w:ascii="Times New Roman" w:hAnsi="Times New Roman" w:cs="Times New Roman"/>
          <w:sz w:val="28"/>
          <w:szCs w:val="28"/>
        </w:rPr>
      </w:pPr>
      <w:r w:rsidRPr="00AE43B8">
        <w:rPr>
          <w:rFonts w:ascii="Times New Roman" w:hAnsi="Times New Roman" w:cs="Times New Roman"/>
          <w:sz w:val="28"/>
          <w:szCs w:val="28"/>
        </w:rPr>
        <w:t>Окружной конкурс «Из прошлого – в настоящее» (по выборам) – 3 человека (</w:t>
      </w:r>
      <w:proofErr w:type="gramStart"/>
      <w:r w:rsidRPr="00AE43B8">
        <w:rPr>
          <w:rFonts w:ascii="Times New Roman" w:hAnsi="Times New Roman" w:cs="Times New Roman"/>
          <w:sz w:val="28"/>
          <w:szCs w:val="28"/>
        </w:rPr>
        <w:t>Нема</w:t>
      </w:r>
      <w:proofErr w:type="gramEnd"/>
      <w:r w:rsidRPr="00AE43B8">
        <w:rPr>
          <w:rFonts w:ascii="Times New Roman" w:hAnsi="Times New Roman" w:cs="Times New Roman"/>
          <w:sz w:val="28"/>
          <w:szCs w:val="28"/>
        </w:rPr>
        <w:t>)</w:t>
      </w:r>
    </w:p>
    <w:p w:rsidR="00A21149" w:rsidRPr="007002F7" w:rsidRDefault="00A21149" w:rsidP="007002F7">
      <w:pPr>
        <w:spacing w:after="0"/>
        <w:jc w:val="both"/>
        <w:rPr>
          <w:rFonts w:ascii="Times New Roman" w:hAnsi="Times New Roman" w:cs="Times New Roman"/>
          <w:sz w:val="28"/>
          <w:szCs w:val="28"/>
        </w:rPr>
      </w:pPr>
      <w:r w:rsidRPr="007002F7">
        <w:rPr>
          <w:rFonts w:ascii="Times New Roman" w:hAnsi="Times New Roman" w:cs="Times New Roman"/>
          <w:sz w:val="28"/>
          <w:szCs w:val="28"/>
        </w:rPr>
        <w:t>Региональный этап конкурса «Живая классика» - 3 человека (</w:t>
      </w:r>
      <w:proofErr w:type="gramStart"/>
      <w:r w:rsidRPr="007002F7">
        <w:rPr>
          <w:rFonts w:ascii="Times New Roman" w:hAnsi="Times New Roman" w:cs="Times New Roman"/>
          <w:sz w:val="28"/>
          <w:szCs w:val="28"/>
        </w:rPr>
        <w:t>Архангельское</w:t>
      </w:r>
      <w:proofErr w:type="gramEnd"/>
      <w:r w:rsidRPr="007002F7">
        <w:rPr>
          <w:rFonts w:ascii="Times New Roman" w:hAnsi="Times New Roman" w:cs="Times New Roman"/>
          <w:sz w:val="28"/>
          <w:szCs w:val="28"/>
        </w:rPr>
        <w:t>)</w:t>
      </w:r>
    </w:p>
    <w:p w:rsidR="00A21149" w:rsidRPr="007002F7" w:rsidRDefault="00A21149" w:rsidP="007002F7">
      <w:pPr>
        <w:spacing w:after="0"/>
        <w:jc w:val="both"/>
        <w:rPr>
          <w:rFonts w:ascii="Times New Roman" w:hAnsi="Times New Roman" w:cs="Times New Roman"/>
          <w:sz w:val="28"/>
          <w:szCs w:val="28"/>
        </w:rPr>
      </w:pPr>
      <w:r w:rsidRPr="007002F7">
        <w:rPr>
          <w:rFonts w:ascii="Times New Roman" w:hAnsi="Times New Roman" w:cs="Times New Roman"/>
          <w:sz w:val="28"/>
          <w:szCs w:val="28"/>
        </w:rPr>
        <w:lastRenderedPageBreak/>
        <w:t xml:space="preserve">Конкурс юных исполнителей «Моя страна - моя Россия» рамках </w:t>
      </w:r>
      <w:proofErr w:type="spellStart"/>
      <w:r w:rsidRPr="007002F7">
        <w:rPr>
          <w:rFonts w:ascii="Times New Roman" w:hAnsi="Times New Roman" w:cs="Times New Roman"/>
          <w:sz w:val="28"/>
          <w:szCs w:val="28"/>
        </w:rPr>
        <w:t>пед</w:t>
      </w:r>
      <w:proofErr w:type="gramStart"/>
      <w:r w:rsidRPr="007002F7">
        <w:rPr>
          <w:rFonts w:ascii="Times New Roman" w:hAnsi="Times New Roman" w:cs="Times New Roman"/>
          <w:sz w:val="28"/>
          <w:szCs w:val="28"/>
        </w:rPr>
        <w:t>.л</w:t>
      </w:r>
      <w:proofErr w:type="gramEnd"/>
      <w:r w:rsidRPr="007002F7">
        <w:rPr>
          <w:rFonts w:ascii="Times New Roman" w:hAnsi="Times New Roman" w:cs="Times New Roman"/>
          <w:sz w:val="28"/>
          <w:szCs w:val="28"/>
        </w:rPr>
        <w:t>агеря</w:t>
      </w:r>
      <w:proofErr w:type="spellEnd"/>
      <w:r w:rsidRPr="007002F7">
        <w:rPr>
          <w:rFonts w:ascii="Times New Roman" w:hAnsi="Times New Roman" w:cs="Times New Roman"/>
          <w:sz w:val="28"/>
          <w:szCs w:val="28"/>
        </w:rPr>
        <w:t xml:space="preserve"> «</w:t>
      </w:r>
      <w:proofErr w:type="spellStart"/>
      <w:r w:rsidRPr="007002F7">
        <w:rPr>
          <w:rFonts w:ascii="Times New Roman" w:hAnsi="Times New Roman" w:cs="Times New Roman"/>
          <w:sz w:val="28"/>
          <w:szCs w:val="28"/>
        </w:rPr>
        <w:t>Гринландия</w:t>
      </w:r>
      <w:proofErr w:type="spellEnd"/>
      <w:r w:rsidRPr="007002F7">
        <w:rPr>
          <w:rFonts w:ascii="Times New Roman" w:hAnsi="Times New Roman" w:cs="Times New Roman"/>
          <w:sz w:val="28"/>
          <w:szCs w:val="28"/>
        </w:rPr>
        <w:t xml:space="preserve">» -2 чел, </w:t>
      </w:r>
    </w:p>
    <w:p w:rsidR="00A21149" w:rsidRPr="007002F7" w:rsidRDefault="00A21149" w:rsidP="007002F7">
      <w:pPr>
        <w:spacing w:after="0"/>
        <w:jc w:val="both"/>
        <w:rPr>
          <w:rFonts w:ascii="Times New Roman" w:hAnsi="Times New Roman" w:cs="Times New Roman"/>
          <w:sz w:val="28"/>
          <w:szCs w:val="28"/>
        </w:rPr>
      </w:pPr>
      <w:r w:rsidRPr="007002F7">
        <w:rPr>
          <w:rFonts w:ascii="Times New Roman" w:hAnsi="Times New Roman" w:cs="Times New Roman"/>
          <w:sz w:val="28"/>
          <w:szCs w:val="28"/>
        </w:rPr>
        <w:t xml:space="preserve">Наумова </w:t>
      </w:r>
      <w:proofErr w:type="spellStart"/>
      <w:r w:rsidRPr="007002F7">
        <w:rPr>
          <w:rFonts w:ascii="Times New Roman" w:hAnsi="Times New Roman" w:cs="Times New Roman"/>
          <w:sz w:val="28"/>
          <w:szCs w:val="28"/>
        </w:rPr>
        <w:t>Аделина</w:t>
      </w:r>
      <w:proofErr w:type="spellEnd"/>
      <w:r w:rsidRPr="007002F7">
        <w:rPr>
          <w:rFonts w:ascii="Times New Roman" w:hAnsi="Times New Roman" w:cs="Times New Roman"/>
          <w:sz w:val="28"/>
          <w:szCs w:val="28"/>
        </w:rPr>
        <w:t xml:space="preserve"> Диплом 2степени</w:t>
      </w:r>
    </w:p>
    <w:p w:rsidR="00A21149" w:rsidRPr="007002F7" w:rsidRDefault="00A21149" w:rsidP="007002F7">
      <w:pPr>
        <w:spacing w:after="0"/>
        <w:jc w:val="both"/>
        <w:rPr>
          <w:rFonts w:ascii="Times New Roman" w:hAnsi="Times New Roman" w:cs="Times New Roman"/>
          <w:sz w:val="28"/>
          <w:szCs w:val="28"/>
        </w:rPr>
      </w:pPr>
      <w:r w:rsidRPr="007002F7">
        <w:rPr>
          <w:rFonts w:ascii="Times New Roman" w:hAnsi="Times New Roman" w:cs="Times New Roman"/>
          <w:sz w:val="28"/>
          <w:szCs w:val="28"/>
        </w:rPr>
        <w:t xml:space="preserve">Областной конкурс «Творчество юных за безопасность дорожного движения»  в номинации комиксы  диплом 1 степени </w:t>
      </w:r>
      <w:proofErr w:type="spellStart"/>
      <w:proofErr w:type="gramStart"/>
      <w:r w:rsidRPr="007002F7">
        <w:rPr>
          <w:rFonts w:ascii="Times New Roman" w:hAnsi="Times New Roman" w:cs="Times New Roman"/>
          <w:sz w:val="28"/>
          <w:szCs w:val="28"/>
        </w:rPr>
        <w:t>степени</w:t>
      </w:r>
      <w:proofErr w:type="spellEnd"/>
      <w:proofErr w:type="gramEnd"/>
      <w:r w:rsidRPr="007002F7">
        <w:rPr>
          <w:rFonts w:ascii="Times New Roman" w:hAnsi="Times New Roman" w:cs="Times New Roman"/>
          <w:sz w:val="28"/>
          <w:szCs w:val="28"/>
        </w:rPr>
        <w:t xml:space="preserve">, Наумова </w:t>
      </w:r>
      <w:proofErr w:type="spellStart"/>
      <w:r w:rsidRPr="007002F7">
        <w:rPr>
          <w:rFonts w:ascii="Times New Roman" w:hAnsi="Times New Roman" w:cs="Times New Roman"/>
          <w:sz w:val="28"/>
          <w:szCs w:val="28"/>
        </w:rPr>
        <w:t>Аделина</w:t>
      </w:r>
      <w:proofErr w:type="spellEnd"/>
      <w:r w:rsidRPr="007002F7">
        <w:rPr>
          <w:rFonts w:ascii="Times New Roman" w:hAnsi="Times New Roman" w:cs="Times New Roman"/>
          <w:sz w:val="28"/>
          <w:szCs w:val="28"/>
        </w:rPr>
        <w:t>, Бухарина Настя (Архангельское)</w:t>
      </w:r>
    </w:p>
    <w:p w:rsidR="00A21149" w:rsidRPr="007002F7" w:rsidRDefault="00A21149" w:rsidP="007002F7">
      <w:pPr>
        <w:spacing w:after="0"/>
        <w:jc w:val="both"/>
        <w:rPr>
          <w:rFonts w:ascii="Times New Roman" w:hAnsi="Times New Roman" w:cs="Times New Roman"/>
          <w:sz w:val="28"/>
          <w:szCs w:val="28"/>
        </w:rPr>
      </w:pPr>
      <w:r w:rsidRPr="007002F7">
        <w:rPr>
          <w:rFonts w:ascii="Times New Roman" w:hAnsi="Times New Roman" w:cs="Times New Roman"/>
          <w:sz w:val="28"/>
          <w:szCs w:val="28"/>
        </w:rPr>
        <w:t xml:space="preserve"> 13 Областной детский экологический  конкурс «Гимн воде» - 1 степени -1, 2 степени 3чел, 3 степени -1 чел</w:t>
      </w:r>
    </w:p>
    <w:p w:rsidR="00A21149" w:rsidRPr="007002F7" w:rsidRDefault="00A21149" w:rsidP="007002F7">
      <w:pPr>
        <w:spacing w:after="0"/>
        <w:jc w:val="both"/>
        <w:rPr>
          <w:rFonts w:ascii="Times New Roman" w:hAnsi="Times New Roman" w:cs="Times New Roman"/>
          <w:sz w:val="28"/>
          <w:szCs w:val="28"/>
        </w:rPr>
      </w:pPr>
      <w:r w:rsidRPr="007002F7">
        <w:rPr>
          <w:rFonts w:ascii="Times New Roman" w:hAnsi="Times New Roman" w:cs="Times New Roman"/>
          <w:sz w:val="28"/>
          <w:szCs w:val="28"/>
        </w:rPr>
        <w:t>Областной конкурс рисунков  «Красота  Вятского края» Дипломы 1степени-2 чел, 2 степени -2 чел,3 степени -2</w:t>
      </w:r>
    </w:p>
    <w:p w:rsidR="00465004" w:rsidRPr="007002F7" w:rsidRDefault="00A21149" w:rsidP="007002F7">
      <w:pPr>
        <w:jc w:val="both"/>
        <w:rPr>
          <w:rFonts w:ascii="Times New Roman" w:hAnsi="Times New Roman" w:cs="Times New Roman"/>
          <w:sz w:val="28"/>
          <w:szCs w:val="28"/>
        </w:rPr>
      </w:pPr>
      <w:r w:rsidRPr="007002F7">
        <w:rPr>
          <w:rFonts w:ascii="Times New Roman" w:hAnsi="Times New Roman" w:cs="Times New Roman"/>
          <w:sz w:val="28"/>
          <w:szCs w:val="28"/>
        </w:rPr>
        <w:t>Экскурсия по программе  «Моя Россия</w:t>
      </w:r>
      <w:proofErr w:type="gramStart"/>
      <w:r w:rsidRPr="007002F7">
        <w:rPr>
          <w:rFonts w:ascii="Times New Roman" w:hAnsi="Times New Roman" w:cs="Times New Roman"/>
          <w:sz w:val="28"/>
          <w:szCs w:val="28"/>
        </w:rPr>
        <w:t xml:space="preserve"> :</w:t>
      </w:r>
      <w:proofErr w:type="gramEnd"/>
      <w:r w:rsidRPr="007002F7">
        <w:rPr>
          <w:rFonts w:ascii="Times New Roman" w:hAnsi="Times New Roman" w:cs="Times New Roman"/>
          <w:sz w:val="28"/>
          <w:szCs w:val="28"/>
        </w:rPr>
        <w:t xml:space="preserve"> град Петров» - Неустроева Ксения (Нема)</w:t>
      </w:r>
    </w:p>
    <w:p w:rsidR="00DD3C98" w:rsidRPr="007002F7" w:rsidRDefault="00DD3C98" w:rsidP="007002F7">
      <w:pPr>
        <w:jc w:val="both"/>
        <w:rPr>
          <w:rFonts w:ascii="Times New Roman" w:hAnsi="Times New Roman" w:cs="Times New Roman"/>
          <w:sz w:val="28"/>
          <w:szCs w:val="28"/>
        </w:rPr>
      </w:pPr>
      <w:r w:rsidRPr="007002F7">
        <w:rPr>
          <w:rFonts w:ascii="Times New Roman" w:hAnsi="Times New Roman" w:cs="Times New Roman"/>
          <w:sz w:val="28"/>
          <w:szCs w:val="28"/>
        </w:rPr>
        <w:t>Важная роль в воспитании учащихся отводится школьному самоуправлению и общественным организациям. С вступлением ряды РДШ в районе эта задача реализуется достаточно успешно.</w:t>
      </w:r>
    </w:p>
    <w:p w:rsidR="00EB33E8" w:rsidRPr="007002F7" w:rsidRDefault="00EB33E8"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174 учащихся школы являются членами РДШ, это организация, которая дает возможность  детям проявить себя, путешествовать по стране, пообщаться со знаменитыми людьми</w:t>
      </w:r>
      <w:r w:rsidR="009531C7" w:rsidRPr="007002F7">
        <w:rPr>
          <w:rFonts w:ascii="Times New Roman" w:hAnsi="Times New Roman" w:cs="Times New Roman"/>
          <w:sz w:val="28"/>
          <w:szCs w:val="28"/>
        </w:rPr>
        <w:t>, поучаствовать в важ</w:t>
      </w:r>
      <w:r w:rsidR="00187F11" w:rsidRPr="007002F7">
        <w:rPr>
          <w:rFonts w:ascii="Times New Roman" w:hAnsi="Times New Roman" w:cs="Times New Roman"/>
          <w:sz w:val="28"/>
          <w:szCs w:val="28"/>
        </w:rPr>
        <w:t xml:space="preserve">ных событиях </w:t>
      </w:r>
      <w:r w:rsidR="009531C7" w:rsidRPr="007002F7">
        <w:rPr>
          <w:rFonts w:ascii="Times New Roman" w:hAnsi="Times New Roman" w:cs="Times New Roman"/>
          <w:sz w:val="28"/>
          <w:szCs w:val="28"/>
        </w:rPr>
        <w:t xml:space="preserve"> и пообщаться со сверстниками со всей России</w:t>
      </w:r>
      <w:r w:rsidR="00A21149" w:rsidRPr="007002F7">
        <w:rPr>
          <w:rFonts w:ascii="Times New Roman" w:hAnsi="Times New Roman" w:cs="Times New Roman"/>
          <w:sz w:val="28"/>
          <w:szCs w:val="28"/>
        </w:rPr>
        <w:t>.</w:t>
      </w:r>
    </w:p>
    <w:p w:rsidR="00B60E98" w:rsidRPr="007002F7" w:rsidRDefault="00FD1741"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 xml:space="preserve">В текущем учебном году прошли областные и районные мероприятия: Праздник Урожая, </w:t>
      </w:r>
      <w:proofErr w:type="spellStart"/>
      <w:r w:rsidRPr="007002F7">
        <w:rPr>
          <w:rFonts w:ascii="Times New Roman" w:hAnsi="Times New Roman" w:cs="Times New Roman"/>
          <w:sz w:val="28"/>
          <w:szCs w:val="28"/>
        </w:rPr>
        <w:t>онлайн-квест</w:t>
      </w:r>
      <w:proofErr w:type="spellEnd"/>
      <w:r w:rsidRPr="007002F7">
        <w:rPr>
          <w:rFonts w:ascii="Times New Roman" w:hAnsi="Times New Roman" w:cs="Times New Roman"/>
          <w:sz w:val="28"/>
          <w:szCs w:val="28"/>
        </w:rPr>
        <w:t xml:space="preserve"> «Вместе ярче», День рождения РДШ, Встреча поколений, межрегиональный военно-патриотический фестиваль» Наследники Победы», и другие, с целью развития лидерских качеств у учащихся 2 раза была проведена школа актива</w:t>
      </w:r>
      <w:r w:rsidR="00B635F3" w:rsidRPr="007002F7">
        <w:rPr>
          <w:rFonts w:ascii="Times New Roman" w:hAnsi="Times New Roman" w:cs="Times New Roman"/>
          <w:sz w:val="28"/>
          <w:szCs w:val="28"/>
        </w:rPr>
        <w:t>,</w:t>
      </w:r>
      <w:r w:rsidR="007002F7" w:rsidRPr="007002F7">
        <w:rPr>
          <w:rFonts w:ascii="Times New Roman" w:hAnsi="Times New Roman" w:cs="Times New Roman"/>
          <w:sz w:val="28"/>
          <w:szCs w:val="28"/>
        </w:rPr>
        <w:t xml:space="preserve"> </w:t>
      </w:r>
      <w:r w:rsidR="00B635F3" w:rsidRPr="007002F7">
        <w:rPr>
          <w:rFonts w:ascii="Times New Roman" w:hAnsi="Times New Roman" w:cs="Times New Roman"/>
          <w:sz w:val="28"/>
          <w:szCs w:val="28"/>
        </w:rPr>
        <w:t>на которой были разработаны проекты по всем 4 направлениям РДШ, которые будут реализовываться в каждой школе в этом учебном году.</w:t>
      </w:r>
    </w:p>
    <w:p w:rsidR="00B635F3" w:rsidRPr="007002F7" w:rsidRDefault="00B635F3"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И конечно РДШ, это возможность поучаствовать в различных очных и заочных конкурсах</w:t>
      </w:r>
      <w:proofErr w:type="gramStart"/>
      <w:r w:rsidRPr="007002F7">
        <w:rPr>
          <w:rFonts w:ascii="Times New Roman" w:hAnsi="Times New Roman" w:cs="Times New Roman"/>
          <w:sz w:val="28"/>
          <w:szCs w:val="28"/>
        </w:rPr>
        <w:t xml:space="preserve"> .</w:t>
      </w:r>
      <w:proofErr w:type="gramEnd"/>
      <w:r w:rsidRPr="007002F7">
        <w:rPr>
          <w:rFonts w:ascii="Times New Roman" w:hAnsi="Times New Roman" w:cs="Times New Roman"/>
          <w:sz w:val="28"/>
          <w:szCs w:val="28"/>
        </w:rPr>
        <w:t>Так 6 участников конкурса «В парке будущего» побывали в ВДЦ «Смена» в октябре 2017 года,(</w:t>
      </w:r>
      <w:proofErr w:type="spellStart"/>
      <w:r w:rsidRPr="007002F7">
        <w:rPr>
          <w:rFonts w:ascii="Times New Roman" w:hAnsi="Times New Roman" w:cs="Times New Roman"/>
          <w:sz w:val="28"/>
          <w:szCs w:val="28"/>
        </w:rPr>
        <w:t>МасловаЭля</w:t>
      </w:r>
      <w:proofErr w:type="spellEnd"/>
      <w:r w:rsidRPr="007002F7">
        <w:rPr>
          <w:rFonts w:ascii="Times New Roman" w:hAnsi="Times New Roman" w:cs="Times New Roman"/>
          <w:sz w:val="28"/>
          <w:szCs w:val="28"/>
        </w:rPr>
        <w:t xml:space="preserve">, Молчанова Арина, </w:t>
      </w:r>
      <w:proofErr w:type="spellStart"/>
      <w:r w:rsidRPr="007002F7">
        <w:rPr>
          <w:rFonts w:ascii="Times New Roman" w:hAnsi="Times New Roman" w:cs="Times New Roman"/>
          <w:sz w:val="28"/>
          <w:szCs w:val="28"/>
        </w:rPr>
        <w:t>Зубан</w:t>
      </w:r>
      <w:proofErr w:type="spellEnd"/>
      <w:r w:rsidRPr="007002F7">
        <w:rPr>
          <w:rFonts w:ascii="Times New Roman" w:hAnsi="Times New Roman" w:cs="Times New Roman"/>
          <w:sz w:val="28"/>
          <w:szCs w:val="28"/>
        </w:rPr>
        <w:t xml:space="preserve"> Дарья, </w:t>
      </w:r>
      <w:proofErr w:type="spellStart"/>
      <w:r w:rsidRPr="007002F7">
        <w:rPr>
          <w:rFonts w:ascii="Times New Roman" w:hAnsi="Times New Roman" w:cs="Times New Roman"/>
          <w:sz w:val="28"/>
          <w:szCs w:val="28"/>
        </w:rPr>
        <w:t>Азикова</w:t>
      </w:r>
      <w:proofErr w:type="spellEnd"/>
      <w:r w:rsidRPr="007002F7">
        <w:rPr>
          <w:rFonts w:ascii="Times New Roman" w:hAnsi="Times New Roman" w:cs="Times New Roman"/>
          <w:sz w:val="28"/>
          <w:szCs w:val="28"/>
        </w:rPr>
        <w:t xml:space="preserve"> Виктория, Потанина Маша, Рыболовлева Ирина, участники конкурса «Я познаю Россию» Кошкина Ирина,</w:t>
      </w:r>
      <w:r w:rsidR="007002F7" w:rsidRPr="007002F7">
        <w:rPr>
          <w:rFonts w:ascii="Times New Roman" w:hAnsi="Times New Roman" w:cs="Times New Roman"/>
          <w:sz w:val="28"/>
          <w:szCs w:val="28"/>
        </w:rPr>
        <w:t xml:space="preserve"> </w:t>
      </w:r>
      <w:r w:rsidRPr="007002F7">
        <w:rPr>
          <w:rFonts w:ascii="Times New Roman" w:hAnsi="Times New Roman" w:cs="Times New Roman"/>
          <w:sz w:val="28"/>
          <w:szCs w:val="28"/>
        </w:rPr>
        <w:t>Вологжанина Елена и Неустроева Ксения получили первые бронзовые значки, победителем регионального этапа конкурса 2</w:t>
      </w:r>
      <w:r w:rsidR="00B60E98" w:rsidRPr="007002F7">
        <w:rPr>
          <w:rFonts w:ascii="Times New Roman" w:hAnsi="Times New Roman" w:cs="Times New Roman"/>
          <w:sz w:val="28"/>
          <w:szCs w:val="28"/>
        </w:rPr>
        <w:t xml:space="preserve"> </w:t>
      </w:r>
      <w:r w:rsidRPr="007002F7">
        <w:rPr>
          <w:rFonts w:ascii="Times New Roman" w:hAnsi="Times New Roman" w:cs="Times New Roman"/>
          <w:sz w:val="28"/>
          <w:szCs w:val="28"/>
        </w:rPr>
        <w:t>Россия,</w:t>
      </w:r>
      <w:r w:rsidR="007002F7" w:rsidRPr="007002F7">
        <w:rPr>
          <w:rFonts w:ascii="Times New Roman" w:hAnsi="Times New Roman" w:cs="Times New Roman"/>
          <w:sz w:val="28"/>
          <w:szCs w:val="28"/>
        </w:rPr>
        <w:t xml:space="preserve"> </w:t>
      </w:r>
      <w:r w:rsidRPr="007002F7">
        <w:rPr>
          <w:rFonts w:ascii="Times New Roman" w:hAnsi="Times New Roman" w:cs="Times New Roman"/>
          <w:sz w:val="28"/>
          <w:szCs w:val="28"/>
        </w:rPr>
        <w:t>устремленная в будущее» стала Лена Медвед</w:t>
      </w:r>
      <w:r w:rsidR="00B60E98" w:rsidRPr="007002F7">
        <w:rPr>
          <w:rFonts w:ascii="Times New Roman" w:hAnsi="Times New Roman" w:cs="Times New Roman"/>
          <w:sz w:val="28"/>
          <w:szCs w:val="28"/>
        </w:rPr>
        <w:t>ева, в зимнем фестивале РДШ в г</w:t>
      </w:r>
      <w:proofErr w:type="gramStart"/>
      <w:r w:rsidRPr="007002F7">
        <w:rPr>
          <w:rFonts w:ascii="Times New Roman" w:hAnsi="Times New Roman" w:cs="Times New Roman"/>
          <w:sz w:val="28"/>
          <w:szCs w:val="28"/>
        </w:rPr>
        <w:t>.М</w:t>
      </w:r>
      <w:proofErr w:type="gramEnd"/>
      <w:r w:rsidRPr="007002F7">
        <w:rPr>
          <w:rFonts w:ascii="Times New Roman" w:hAnsi="Times New Roman" w:cs="Times New Roman"/>
          <w:sz w:val="28"/>
          <w:szCs w:val="28"/>
        </w:rPr>
        <w:t xml:space="preserve">оскве приняли участие Потанина Мария и </w:t>
      </w:r>
      <w:proofErr w:type="spellStart"/>
      <w:r w:rsidRPr="007002F7">
        <w:rPr>
          <w:rFonts w:ascii="Times New Roman" w:hAnsi="Times New Roman" w:cs="Times New Roman"/>
          <w:sz w:val="28"/>
          <w:szCs w:val="28"/>
        </w:rPr>
        <w:t>Азикова</w:t>
      </w:r>
      <w:proofErr w:type="spellEnd"/>
      <w:r w:rsidRPr="007002F7">
        <w:rPr>
          <w:rFonts w:ascii="Times New Roman" w:hAnsi="Times New Roman" w:cs="Times New Roman"/>
          <w:sz w:val="28"/>
          <w:szCs w:val="28"/>
        </w:rPr>
        <w:t xml:space="preserve"> Виктория</w:t>
      </w:r>
      <w:r w:rsidR="00E519DB" w:rsidRPr="007002F7">
        <w:rPr>
          <w:rFonts w:ascii="Times New Roman" w:hAnsi="Times New Roman" w:cs="Times New Roman"/>
          <w:sz w:val="28"/>
          <w:szCs w:val="28"/>
        </w:rPr>
        <w:t xml:space="preserve">, в региональном слете «Парус» приняло участие 6 человек., во Всероссийском конкурсе «Шаг в </w:t>
      </w:r>
      <w:r w:rsidR="00E519DB" w:rsidRPr="007002F7">
        <w:rPr>
          <w:rFonts w:ascii="Times New Roman" w:hAnsi="Times New Roman" w:cs="Times New Roman"/>
          <w:sz w:val="28"/>
          <w:szCs w:val="28"/>
        </w:rPr>
        <w:lastRenderedPageBreak/>
        <w:t>будущее страны ВДЦ»</w:t>
      </w:r>
      <w:r w:rsidR="007002F7" w:rsidRPr="007002F7">
        <w:rPr>
          <w:rFonts w:ascii="Times New Roman" w:hAnsi="Times New Roman" w:cs="Times New Roman"/>
          <w:sz w:val="28"/>
          <w:szCs w:val="28"/>
        </w:rPr>
        <w:t xml:space="preserve"> </w:t>
      </w:r>
      <w:r w:rsidR="00E519DB" w:rsidRPr="007002F7">
        <w:rPr>
          <w:rFonts w:ascii="Times New Roman" w:hAnsi="Times New Roman" w:cs="Times New Roman"/>
          <w:sz w:val="28"/>
          <w:szCs w:val="28"/>
        </w:rPr>
        <w:t xml:space="preserve">Орленок»побывали Маслова Ирина, Маслова </w:t>
      </w:r>
      <w:proofErr w:type="spellStart"/>
      <w:r w:rsidR="00E519DB" w:rsidRPr="007002F7">
        <w:rPr>
          <w:rFonts w:ascii="Times New Roman" w:hAnsi="Times New Roman" w:cs="Times New Roman"/>
          <w:sz w:val="28"/>
          <w:szCs w:val="28"/>
        </w:rPr>
        <w:t>Аэлита</w:t>
      </w:r>
      <w:proofErr w:type="spellEnd"/>
      <w:r w:rsidR="00E519DB" w:rsidRPr="007002F7">
        <w:rPr>
          <w:rFonts w:ascii="Times New Roman" w:hAnsi="Times New Roman" w:cs="Times New Roman"/>
          <w:sz w:val="28"/>
          <w:szCs w:val="28"/>
        </w:rPr>
        <w:t xml:space="preserve">, </w:t>
      </w:r>
      <w:proofErr w:type="spellStart"/>
      <w:r w:rsidR="00E519DB" w:rsidRPr="007002F7">
        <w:rPr>
          <w:rFonts w:ascii="Times New Roman" w:hAnsi="Times New Roman" w:cs="Times New Roman"/>
          <w:sz w:val="28"/>
          <w:szCs w:val="28"/>
        </w:rPr>
        <w:t>Азикова</w:t>
      </w:r>
      <w:proofErr w:type="spellEnd"/>
      <w:r w:rsidR="00E519DB" w:rsidRPr="007002F7">
        <w:rPr>
          <w:rFonts w:ascii="Times New Roman" w:hAnsi="Times New Roman" w:cs="Times New Roman"/>
          <w:sz w:val="28"/>
          <w:szCs w:val="28"/>
        </w:rPr>
        <w:t xml:space="preserve"> Виктория, Медведева Елена.</w:t>
      </w:r>
    </w:p>
    <w:p w:rsidR="00E519DB" w:rsidRPr="007002F7" w:rsidRDefault="00E519DB"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Это лишь небольшой перечень мероприятий</w:t>
      </w:r>
      <w:proofErr w:type="gramStart"/>
      <w:r w:rsidRPr="007002F7">
        <w:rPr>
          <w:rFonts w:ascii="Times New Roman" w:hAnsi="Times New Roman" w:cs="Times New Roman"/>
          <w:sz w:val="28"/>
          <w:szCs w:val="28"/>
        </w:rPr>
        <w:t xml:space="preserve"> ,</w:t>
      </w:r>
      <w:proofErr w:type="gramEnd"/>
      <w:r w:rsidRPr="007002F7">
        <w:rPr>
          <w:rFonts w:ascii="Times New Roman" w:hAnsi="Times New Roman" w:cs="Times New Roman"/>
          <w:sz w:val="28"/>
          <w:szCs w:val="28"/>
        </w:rPr>
        <w:t xml:space="preserve"> в которых участвовали дети.</w:t>
      </w:r>
    </w:p>
    <w:p w:rsidR="00FE3A8A" w:rsidRPr="007002F7" w:rsidRDefault="001157FB"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В конце учебного года 15 детей из</w:t>
      </w:r>
      <w:r w:rsidR="00B60E98" w:rsidRPr="007002F7">
        <w:rPr>
          <w:rFonts w:ascii="Times New Roman" w:hAnsi="Times New Roman" w:cs="Times New Roman"/>
          <w:sz w:val="28"/>
          <w:szCs w:val="28"/>
        </w:rPr>
        <w:t xml:space="preserve"> </w:t>
      </w:r>
      <w:r w:rsidRPr="007002F7">
        <w:rPr>
          <w:rFonts w:ascii="Times New Roman" w:hAnsi="Times New Roman" w:cs="Times New Roman"/>
          <w:sz w:val="28"/>
          <w:szCs w:val="28"/>
        </w:rPr>
        <w:t>ВПК принято в ряды Юнармии, в следующем учебном году нужно будет продолжать работу в данном направлении</w:t>
      </w:r>
      <w:proofErr w:type="gramStart"/>
      <w:r w:rsidRPr="007002F7">
        <w:rPr>
          <w:rFonts w:ascii="Times New Roman" w:hAnsi="Times New Roman" w:cs="Times New Roman"/>
          <w:sz w:val="28"/>
          <w:szCs w:val="28"/>
        </w:rPr>
        <w:t xml:space="preserve"> ,</w:t>
      </w:r>
      <w:proofErr w:type="gramEnd"/>
      <w:r w:rsidRPr="007002F7">
        <w:rPr>
          <w:rFonts w:ascii="Times New Roman" w:hAnsi="Times New Roman" w:cs="Times New Roman"/>
          <w:sz w:val="28"/>
          <w:szCs w:val="28"/>
        </w:rPr>
        <w:t>в каждой школе должны быть отряды юнармейцев, это одно из направлен</w:t>
      </w:r>
      <w:r w:rsidR="007E64A3" w:rsidRPr="007002F7">
        <w:rPr>
          <w:rFonts w:ascii="Times New Roman" w:hAnsi="Times New Roman" w:cs="Times New Roman"/>
          <w:sz w:val="28"/>
          <w:szCs w:val="28"/>
        </w:rPr>
        <w:t>ий военно-патриотической работы</w:t>
      </w:r>
    </w:p>
    <w:p w:rsidR="00B60E98" w:rsidRPr="007002F7" w:rsidRDefault="00C65E52" w:rsidP="007002F7">
      <w:pPr>
        <w:shd w:val="clear" w:color="auto" w:fill="FFFFFF" w:themeFill="background1"/>
        <w:spacing w:before="75" w:after="75"/>
        <w:ind w:firstLine="708"/>
        <w:jc w:val="both"/>
        <w:rPr>
          <w:rFonts w:ascii="Times New Roman" w:eastAsia="Times New Roman" w:hAnsi="Times New Roman" w:cs="Times New Roman"/>
          <w:sz w:val="28"/>
          <w:szCs w:val="28"/>
          <w:lang w:eastAsia="ru-RU"/>
        </w:rPr>
      </w:pPr>
      <w:r w:rsidRPr="007002F7">
        <w:rPr>
          <w:rFonts w:ascii="Times New Roman" w:eastAsia="Times New Roman" w:hAnsi="Times New Roman" w:cs="Times New Roman"/>
          <w:sz w:val="28"/>
          <w:szCs w:val="28"/>
          <w:lang w:eastAsia="ru-RU"/>
        </w:rPr>
        <w:t>Особая роль в воспитании подрастающего поколения традиционно принадлежит </w:t>
      </w:r>
      <w:r w:rsidRPr="007002F7">
        <w:rPr>
          <w:rFonts w:ascii="Times New Roman" w:eastAsia="Times New Roman" w:hAnsi="Times New Roman" w:cs="Times New Roman"/>
          <w:b/>
          <w:bCs/>
          <w:sz w:val="28"/>
          <w:szCs w:val="28"/>
          <w:lang w:eastAsia="ru-RU"/>
        </w:rPr>
        <w:t>дополнительному образованию</w:t>
      </w:r>
      <w:r w:rsidRPr="007002F7">
        <w:rPr>
          <w:rFonts w:ascii="Times New Roman" w:eastAsia="Times New Roman" w:hAnsi="Times New Roman" w:cs="Times New Roman"/>
          <w:sz w:val="28"/>
          <w:szCs w:val="28"/>
          <w:lang w:eastAsia="ru-RU"/>
        </w:rPr>
        <w:t xml:space="preserve">. Оно позволяет не только полноценно организовать досуг ребенка, но и максимально раскрыть его индивидуальные способности. </w:t>
      </w:r>
    </w:p>
    <w:p w:rsidR="00B60E98" w:rsidRPr="007002F7" w:rsidRDefault="00C65E52" w:rsidP="007002F7">
      <w:pPr>
        <w:shd w:val="clear" w:color="auto" w:fill="FFFFFF" w:themeFill="background1"/>
        <w:spacing w:before="75" w:after="75"/>
        <w:ind w:firstLine="708"/>
        <w:jc w:val="both"/>
        <w:rPr>
          <w:rFonts w:ascii="Times New Roman" w:eastAsia="Times New Roman" w:hAnsi="Times New Roman" w:cs="Times New Roman"/>
          <w:sz w:val="28"/>
          <w:szCs w:val="28"/>
          <w:lang w:eastAsia="ru-RU"/>
        </w:rPr>
      </w:pPr>
      <w:r w:rsidRPr="007002F7">
        <w:rPr>
          <w:rFonts w:ascii="Times New Roman" w:eastAsia="Times New Roman" w:hAnsi="Times New Roman" w:cs="Times New Roman"/>
          <w:sz w:val="28"/>
          <w:szCs w:val="28"/>
          <w:lang w:eastAsia="ru-RU"/>
        </w:rPr>
        <w:t>Сконцентрирована работа по выявлению, поддержке и развитию одаренных детей в  спортивной  и творческой сфере деятельности, результаты работы учреждения дополнительного образования находят свое подтверждение в результатах  районных, межмуниципальных и областных, где воспитанники демонстрируют высокий уровень достижений.</w:t>
      </w:r>
    </w:p>
    <w:p w:rsidR="00B60E98" w:rsidRPr="007002F7" w:rsidRDefault="00C65E52"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 xml:space="preserve">Дополнительное образование детей в Немском районе представлено двумя учреждениями. Одно из них Центр дополнительного образования детей. </w:t>
      </w:r>
    </w:p>
    <w:p w:rsidR="00B60E98" w:rsidRPr="007002F7" w:rsidRDefault="00C65E52" w:rsidP="007002F7">
      <w:pPr>
        <w:jc w:val="both"/>
        <w:rPr>
          <w:rFonts w:ascii="Times New Roman" w:hAnsi="Times New Roman" w:cs="Times New Roman"/>
          <w:sz w:val="28"/>
          <w:szCs w:val="28"/>
        </w:rPr>
      </w:pPr>
      <w:r w:rsidRPr="007002F7">
        <w:rPr>
          <w:rFonts w:ascii="Times New Roman" w:hAnsi="Times New Roman" w:cs="Times New Roman"/>
          <w:sz w:val="28"/>
          <w:szCs w:val="28"/>
        </w:rPr>
        <w:t xml:space="preserve">Учреждение работает по трем направлениям: художественное, социально-педагогическое и </w:t>
      </w:r>
      <w:proofErr w:type="spellStart"/>
      <w:proofErr w:type="gramStart"/>
      <w:r w:rsidRPr="007002F7">
        <w:rPr>
          <w:rFonts w:ascii="Times New Roman" w:hAnsi="Times New Roman" w:cs="Times New Roman"/>
          <w:sz w:val="28"/>
          <w:szCs w:val="28"/>
        </w:rPr>
        <w:t>физкультурно</w:t>
      </w:r>
      <w:proofErr w:type="spellEnd"/>
      <w:r w:rsidRPr="007002F7">
        <w:rPr>
          <w:rFonts w:ascii="Times New Roman" w:hAnsi="Times New Roman" w:cs="Times New Roman"/>
          <w:sz w:val="28"/>
          <w:szCs w:val="28"/>
        </w:rPr>
        <w:t>- спортивное</w:t>
      </w:r>
      <w:proofErr w:type="gramEnd"/>
      <w:r w:rsidRPr="007002F7">
        <w:rPr>
          <w:rFonts w:ascii="Times New Roman" w:hAnsi="Times New Roman" w:cs="Times New Roman"/>
          <w:sz w:val="28"/>
          <w:szCs w:val="28"/>
        </w:rPr>
        <w:t xml:space="preserve">, которые представлены 14 объединениями. В 2017-2018 учебном году  в ЦДОД занималось 600 детей (в </w:t>
      </w:r>
      <w:proofErr w:type="spellStart"/>
      <w:r w:rsidRPr="007002F7">
        <w:rPr>
          <w:rFonts w:ascii="Times New Roman" w:hAnsi="Times New Roman" w:cs="Times New Roman"/>
          <w:sz w:val="28"/>
          <w:szCs w:val="28"/>
        </w:rPr>
        <w:t>человекокружках</w:t>
      </w:r>
      <w:proofErr w:type="spellEnd"/>
      <w:r w:rsidRPr="007002F7">
        <w:rPr>
          <w:rFonts w:ascii="Times New Roman" w:hAnsi="Times New Roman" w:cs="Times New Roman"/>
          <w:sz w:val="28"/>
          <w:szCs w:val="28"/>
        </w:rPr>
        <w:t xml:space="preserve">) от 5 до 18 лет. </w:t>
      </w:r>
    </w:p>
    <w:p w:rsidR="00C65E52" w:rsidRPr="007002F7" w:rsidRDefault="00B60E98" w:rsidP="007002F7">
      <w:pPr>
        <w:jc w:val="both"/>
        <w:rPr>
          <w:rFonts w:ascii="Times New Roman" w:hAnsi="Times New Roman" w:cs="Times New Roman"/>
          <w:sz w:val="28"/>
          <w:szCs w:val="28"/>
        </w:rPr>
      </w:pPr>
      <w:r w:rsidRPr="007002F7">
        <w:rPr>
          <w:rFonts w:ascii="Times New Roman" w:hAnsi="Times New Roman" w:cs="Times New Roman"/>
          <w:sz w:val="28"/>
          <w:szCs w:val="28"/>
        </w:rPr>
        <w:tab/>
      </w:r>
      <w:r w:rsidR="00C65E52" w:rsidRPr="007002F7">
        <w:rPr>
          <w:rFonts w:ascii="Times New Roman" w:hAnsi="Times New Roman" w:cs="Times New Roman"/>
          <w:sz w:val="28"/>
          <w:szCs w:val="28"/>
        </w:rPr>
        <w:t>Кружки и секции посещали воспитанники 3 детских садов поселка и Немской, Архангельской и Ильинской школ.</w:t>
      </w:r>
    </w:p>
    <w:p w:rsidR="00C65E52" w:rsidRPr="007002F7" w:rsidRDefault="00C65E52"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Воспитанники ЦДОД в  2017-2018 учебном году  достигли следующих результатов:</w:t>
      </w:r>
    </w:p>
    <w:p w:rsidR="00C65E52" w:rsidRPr="007002F7" w:rsidRDefault="00C65E52" w:rsidP="007002F7">
      <w:pPr>
        <w:ind w:firstLine="708"/>
        <w:jc w:val="both"/>
        <w:rPr>
          <w:rFonts w:ascii="Times New Roman" w:hAnsi="Times New Roman" w:cs="Times New Roman"/>
          <w:sz w:val="28"/>
          <w:szCs w:val="28"/>
          <w:u w:val="single"/>
        </w:rPr>
      </w:pPr>
      <w:r w:rsidRPr="007002F7">
        <w:rPr>
          <w:rFonts w:ascii="Times New Roman" w:hAnsi="Times New Roman" w:cs="Times New Roman"/>
          <w:sz w:val="28"/>
          <w:szCs w:val="28"/>
          <w:u w:val="single"/>
        </w:rPr>
        <w:t>Художественное направление</w:t>
      </w:r>
    </w:p>
    <w:p w:rsidR="00C65E52" w:rsidRPr="007002F7" w:rsidRDefault="00C65E52" w:rsidP="007002F7">
      <w:pPr>
        <w:jc w:val="both"/>
        <w:rPr>
          <w:rFonts w:ascii="Times New Roman" w:hAnsi="Times New Roman" w:cs="Times New Roman"/>
          <w:sz w:val="28"/>
          <w:szCs w:val="28"/>
        </w:rPr>
      </w:pPr>
      <w:r w:rsidRPr="007002F7">
        <w:rPr>
          <w:rFonts w:ascii="Times New Roman" w:hAnsi="Times New Roman" w:cs="Times New Roman"/>
          <w:sz w:val="28"/>
          <w:szCs w:val="28"/>
        </w:rPr>
        <w:t>1.Областной конкурс «Зимняя сказка» - 2 место Ускова Ирина</w:t>
      </w:r>
    </w:p>
    <w:p w:rsidR="00C65E52" w:rsidRPr="007002F7" w:rsidRDefault="00C65E52" w:rsidP="007002F7">
      <w:pPr>
        <w:jc w:val="both"/>
        <w:rPr>
          <w:rFonts w:ascii="Times New Roman" w:hAnsi="Times New Roman" w:cs="Times New Roman"/>
          <w:sz w:val="28"/>
          <w:szCs w:val="28"/>
        </w:rPr>
      </w:pPr>
      <w:r w:rsidRPr="007002F7">
        <w:rPr>
          <w:rFonts w:ascii="Times New Roman" w:hAnsi="Times New Roman" w:cs="Times New Roman"/>
          <w:sz w:val="28"/>
          <w:szCs w:val="28"/>
        </w:rPr>
        <w:t xml:space="preserve">2. Областной конкурс «Гимн Воде» - 2 место Юрпалова Татьяна, 3 место </w:t>
      </w:r>
      <w:proofErr w:type="spellStart"/>
      <w:r w:rsidRPr="007002F7">
        <w:rPr>
          <w:rFonts w:ascii="Times New Roman" w:hAnsi="Times New Roman" w:cs="Times New Roman"/>
          <w:sz w:val="28"/>
          <w:szCs w:val="28"/>
        </w:rPr>
        <w:t>Карина</w:t>
      </w:r>
      <w:proofErr w:type="spellEnd"/>
      <w:r w:rsidRPr="007002F7">
        <w:rPr>
          <w:rFonts w:ascii="Times New Roman" w:hAnsi="Times New Roman" w:cs="Times New Roman"/>
          <w:sz w:val="28"/>
          <w:szCs w:val="28"/>
        </w:rPr>
        <w:t xml:space="preserve"> </w:t>
      </w:r>
      <w:proofErr w:type="spellStart"/>
      <w:r w:rsidRPr="007002F7">
        <w:rPr>
          <w:rFonts w:ascii="Times New Roman" w:hAnsi="Times New Roman" w:cs="Times New Roman"/>
          <w:sz w:val="28"/>
          <w:szCs w:val="28"/>
        </w:rPr>
        <w:t>Анаставия</w:t>
      </w:r>
      <w:proofErr w:type="spellEnd"/>
    </w:p>
    <w:p w:rsidR="00C65E52" w:rsidRPr="007002F7" w:rsidRDefault="00C65E52" w:rsidP="007002F7">
      <w:pPr>
        <w:jc w:val="both"/>
        <w:rPr>
          <w:rFonts w:ascii="Times New Roman" w:hAnsi="Times New Roman" w:cs="Times New Roman"/>
          <w:sz w:val="28"/>
          <w:szCs w:val="28"/>
        </w:rPr>
      </w:pPr>
      <w:r w:rsidRPr="007002F7">
        <w:rPr>
          <w:rFonts w:ascii="Times New Roman" w:hAnsi="Times New Roman" w:cs="Times New Roman"/>
          <w:sz w:val="28"/>
          <w:szCs w:val="28"/>
        </w:rPr>
        <w:lastRenderedPageBreak/>
        <w:t>3. Областной конкурс «Вятские жемчужины» - 2 место Овчинникова Мария, 3 место Мошкина Алина</w:t>
      </w:r>
    </w:p>
    <w:p w:rsidR="00C65E52" w:rsidRPr="007002F7" w:rsidRDefault="00C65E52" w:rsidP="007002F7">
      <w:pPr>
        <w:ind w:firstLine="708"/>
        <w:jc w:val="both"/>
        <w:rPr>
          <w:rFonts w:ascii="Times New Roman" w:hAnsi="Times New Roman" w:cs="Times New Roman"/>
          <w:sz w:val="28"/>
          <w:szCs w:val="28"/>
          <w:u w:val="single"/>
        </w:rPr>
      </w:pPr>
      <w:r w:rsidRPr="007002F7">
        <w:rPr>
          <w:rFonts w:ascii="Times New Roman" w:hAnsi="Times New Roman" w:cs="Times New Roman"/>
          <w:sz w:val="28"/>
          <w:szCs w:val="28"/>
          <w:u w:val="single"/>
        </w:rPr>
        <w:t>Социально- педагогическое</w:t>
      </w:r>
    </w:p>
    <w:p w:rsidR="00C65E52" w:rsidRPr="007002F7" w:rsidRDefault="00C65E52" w:rsidP="007002F7">
      <w:pPr>
        <w:pStyle w:val="a6"/>
        <w:spacing w:line="276" w:lineRule="auto"/>
        <w:ind w:left="0"/>
        <w:jc w:val="both"/>
        <w:rPr>
          <w:sz w:val="28"/>
          <w:szCs w:val="28"/>
        </w:rPr>
      </w:pPr>
      <w:r w:rsidRPr="007002F7">
        <w:rPr>
          <w:sz w:val="28"/>
          <w:szCs w:val="28"/>
        </w:rPr>
        <w:t>1. Районный конкурс «Театральная весна» - 2 место театральный кружок «Маски»</w:t>
      </w:r>
    </w:p>
    <w:p w:rsidR="00C65E52" w:rsidRPr="007002F7" w:rsidRDefault="00C65E52" w:rsidP="007002F7">
      <w:pPr>
        <w:pStyle w:val="a6"/>
        <w:spacing w:line="276" w:lineRule="auto"/>
        <w:ind w:left="0" w:firstLine="360"/>
        <w:jc w:val="both"/>
        <w:rPr>
          <w:sz w:val="28"/>
          <w:szCs w:val="28"/>
          <w:u w:val="single"/>
        </w:rPr>
      </w:pPr>
      <w:r w:rsidRPr="007002F7">
        <w:rPr>
          <w:sz w:val="28"/>
          <w:szCs w:val="28"/>
          <w:u w:val="single"/>
        </w:rPr>
        <w:t>Физкультурно-спортивное</w:t>
      </w:r>
    </w:p>
    <w:p w:rsidR="00C65E52" w:rsidRPr="007002F7" w:rsidRDefault="00C65E52" w:rsidP="007002F7">
      <w:pPr>
        <w:pStyle w:val="a6"/>
        <w:numPr>
          <w:ilvl w:val="0"/>
          <w:numId w:val="1"/>
        </w:numPr>
        <w:spacing w:after="200" w:line="276" w:lineRule="auto"/>
        <w:jc w:val="both"/>
        <w:rPr>
          <w:sz w:val="28"/>
          <w:szCs w:val="28"/>
        </w:rPr>
      </w:pPr>
      <w:r w:rsidRPr="007002F7">
        <w:rPr>
          <w:sz w:val="28"/>
          <w:szCs w:val="28"/>
        </w:rPr>
        <w:t>Областной этап Общероссийского проекта «Мини-футбол в школу» среди команд девочек 2006-2007г.р. – 3 место</w:t>
      </w:r>
    </w:p>
    <w:p w:rsidR="00C65E52" w:rsidRPr="007002F7" w:rsidRDefault="00C65E52" w:rsidP="007002F7">
      <w:pPr>
        <w:pStyle w:val="a6"/>
        <w:numPr>
          <w:ilvl w:val="0"/>
          <w:numId w:val="1"/>
        </w:numPr>
        <w:spacing w:after="200" w:line="276" w:lineRule="auto"/>
        <w:jc w:val="both"/>
        <w:rPr>
          <w:sz w:val="28"/>
          <w:szCs w:val="28"/>
        </w:rPr>
      </w:pPr>
      <w:r w:rsidRPr="007002F7">
        <w:rPr>
          <w:sz w:val="28"/>
          <w:szCs w:val="28"/>
        </w:rPr>
        <w:t>Областной этап Общероссийского проекта «Мини-футбол в школу» среди команд девушек 2000-2001г.р. – 2 место</w:t>
      </w:r>
    </w:p>
    <w:p w:rsidR="00C65E52" w:rsidRPr="007002F7" w:rsidRDefault="00C65E52" w:rsidP="007002F7">
      <w:pPr>
        <w:pStyle w:val="a6"/>
        <w:numPr>
          <w:ilvl w:val="0"/>
          <w:numId w:val="1"/>
        </w:numPr>
        <w:spacing w:after="200" w:line="276" w:lineRule="auto"/>
        <w:jc w:val="both"/>
        <w:rPr>
          <w:sz w:val="28"/>
          <w:szCs w:val="28"/>
        </w:rPr>
      </w:pPr>
      <w:r w:rsidRPr="007002F7">
        <w:rPr>
          <w:sz w:val="28"/>
          <w:szCs w:val="28"/>
        </w:rPr>
        <w:t>Областной этап Общероссийского проекта «Мини-футбол в школу» среди команд мальчиков 2004-2005г.р. – 1 место</w:t>
      </w:r>
    </w:p>
    <w:p w:rsidR="00C65E52" w:rsidRPr="007002F7" w:rsidRDefault="00C65E52" w:rsidP="007002F7">
      <w:pPr>
        <w:pStyle w:val="a6"/>
        <w:numPr>
          <w:ilvl w:val="0"/>
          <w:numId w:val="1"/>
        </w:numPr>
        <w:spacing w:after="200" w:line="276" w:lineRule="auto"/>
        <w:jc w:val="both"/>
        <w:rPr>
          <w:sz w:val="28"/>
          <w:szCs w:val="28"/>
        </w:rPr>
      </w:pPr>
      <w:r w:rsidRPr="007002F7">
        <w:rPr>
          <w:sz w:val="28"/>
          <w:szCs w:val="28"/>
        </w:rPr>
        <w:t>Зональный этап Первенства Кировской области по мини-футболу среди команд 2007 г.р. и мл. – 1 место</w:t>
      </w:r>
    </w:p>
    <w:p w:rsidR="00C65E52" w:rsidRPr="007002F7" w:rsidRDefault="00C65E52" w:rsidP="007002F7">
      <w:pPr>
        <w:pStyle w:val="a6"/>
        <w:numPr>
          <w:ilvl w:val="0"/>
          <w:numId w:val="1"/>
        </w:numPr>
        <w:spacing w:after="200" w:line="276" w:lineRule="auto"/>
        <w:jc w:val="both"/>
        <w:rPr>
          <w:sz w:val="28"/>
          <w:szCs w:val="28"/>
        </w:rPr>
      </w:pPr>
      <w:r w:rsidRPr="007002F7">
        <w:rPr>
          <w:sz w:val="28"/>
          <w:szCs w:val="28"/>
        </w:rPr>
        <w:t>Чемпионат Кировской области по мини-футболу среди женских команд – 2 место</w:t>
      </w:r>
    </w:p>
    <w:p w:rsidR="00C65E52" w:rsidRPr="007002F7" w:rsidRDefault="00C65E52" w:rsidP="007002F7">
      <w:pPr>
        <w:pStyle w:val="a6"/>
        <w:numPr>
          <w:ilvl w:val="0"/>
          <w:numId w:val="1"/>
        </w:numPr>
        <w:spacing w:after="200" w:line="276" w:lineRule="auto"/>
        <w:jc w:val="both"/>
        <w:rPr>
          <w:sz w:val="28"/>
          <w:szCs w:val="28"/>
        </w:rPr>
      </w:pPr>
      <w:r w:rsidRPr="007002F7">
        <w:rPr>
          <w:sz w:val="28"/>
          <w:szCs w:val="28"/>
        </w:rPr>
        <w:t>Приволжский федеральный округ Общероссийский проект «Мини-футбол в школу» среди команд мальчиков 2004-2005г.р. – 8 место</w:t>
      </w:r>
    </w:p>
    <w:p w:rsidR="00E519DB" w:rsidRPr="007002F7" w:rsidRDefault="00C65E52" w:rsidP="007002F7">
      <w:pPr>
        <w:pStyle w:val="a6"/>
        <w:numPr>
          <w:ilvl w:val="0"/>
          <w:numId w:val="1"/>
        </w:numPr>
        <w:spacing w:after="200" w:line="276" w:lineRule="auto"/>
        <w:jc w:val="both"/>
        <w:rPr>
          <w:sz w:val="28"/>
          <w:szCs w:val="28"/>
        </w:rPr>
      </w:pPr>
      <w:r w:rsidRPr="007002F7">
        <w:rPr>
          <w:sz w:val="28"/>
          <w:szCs w:val="28"/>
        </w:rPr>
        <w:t>Областные лиги учащихся по настольному теннису призовые места – Бухарин Иван, Блинов Захар, Зобнин Вадим, Наумов Дмитрий, Коромыслова Варвара, Кулаков Дмитрий, Узлов Максим, Медведев Виктор, Пушкарева Диана</w:t>
      </w:r>
      <w:r w:rsidR="00E519DB" w:rsidRPr="007002F7">
        <w:rPr>
          <w:sz w:val="28"/>
          <w:szCs w:val="28"/>
        </w:rPr>
        <w:t xml:space="preserve">. </w:t>
      </w:r>
    </w:p>
    <w:p w:rsidR="00B60E98" w:rsidRPr="007002F7" w:rsidRDefault="00E519DB" w:rsidP="007002F7">
      <w:pPr>
        <w:ind w:firstLine="360"/>
        <w:jc w:val="both"/>
        <w:rPr>
          <w:rFonts w:ascii="Times New Roman" w:hAnsi="Times New Roman" w:cs="Times New Roman"/>
          <w:sz w:val="28"/>
          <w:szCs w:val="28"/>
        </w:rPr>
      </w:pPr>
      <w:r w:rsidRPr="007002F7">
        <w:rPr>
          <w:rFonts w:ascii="Times New Roman" w:hAnsi="Times New Roman" w:cs="Times New Roman"/>
          <w:sz w:val="28"/>
          <w:szCs w:val="28"/>
        </w:rPr>
        <w:t>Для достижения поставленных целей образовательные учреждения района должны  активно сотрудничать с социальными партнерами: библиотеками, домами культуры, управлением молодежной политики и спорта</w:t>
      </w:r>
      <w:r w:rsidR="0003420A" w:rsidRPr="007002F7">
        <w:rPr>
          <w:rFonts w:ascii="Times New Roman" w:hAnsi="Times New Roman" w:cs="Times New Roman"/>
          <w:sz w:val="28"/>
          <w:szCs w:val="28"/>
        </w:rPr>
        <w:t xml:space="preserve">. </w:t>
      </w:r>
    </w:p>
    <w:p w:rsidR="00B60E98" w:rsidRPr="007002F7" w:rsidRDefault="0003420A" w:rsidP="007002F7">
      <w:pPr>
        <w:ind w:firstLine="360"/>
        <w:jc w:val="both"/>
        <w:rPr>
          <w:rFonts w:ascii="Times New Roman" w:hAnsi="Times New Roman" w:cs="Times New Roman"/>
          <w:sz w:val="28"/>
          <w:szCs w:val="28"/>
        </w:rPr>
      </w:pPr>
      <w:r w:rsidRPr="007002F7">
        <w:rPr>
          <w:rFonts w:ascii="Times New Roman" w:hAnsi="Times New Roman" w:cs="Times New Roman"/>
          <w:sz w:val="28"/>
          <w:szCs w:val="28"/>
        </w:rPr>
        <w:t xml:space="preserve">В целях совершенствования физического воспитания, развития физической культуры и спорта, пропаганды спорта среди школьников, как важного средства укрепления </w:t>
      </w:r>
      <w:r w:rsidR="00E519DB" w:rsidRPr="007002F7">
        <w:rPr>
          <w:rFonts w:ascii="Times New Roman" w:hAnsi="Times New Roman" w:cs="Times New Roman"/>
          <w:sz w:val="28"/>
          <w:szCs w:val="28"/>
        </w:rPr>
        <w:t>здоровья</w:t>
      </w:r>
      <w:r w:rsidR="00C94BA3" w:rsidRPr="007002F7">
        <w:rPr>
          <w:rFonts w:ascii="Times New Roman" w:hAnsi="Times New Roman" w:cs="Times New Roman"/>
          <w:sz w:val="28"/>
          <w:szCs w:val="28"/>
        </w:rPr>
        <w:t xml:space="preserve"> проводятся районные соревнования по волейболу, футболу, учащиеся принимают участие в массовых спортивных мероприятиях Лыжня России и Кросс наций.</w:t>
      </w:r>
    </w:p>
    <w:p w:rsidR="00B60E98" w:rsidRPr="007002F7" w:rsidRDefault="0003420A" w:rsidP="007002F7">
      <w:pPr>
        <w:ind w:firstLine="360"/>
        <w:jc w:val="both"/>
        <w:rPr>
          <w:rFonts w:ascii="Times New Roman" w:hAnsi="Times New Roman" w:cs="Times New Roman"/>
          <w:sz w:val="28"/>
          <w:szCs w:val="28"/>
        </w:rPr>
      </w:pPr>
      <w:r w:rsidRPr="007002F7">
        <w:rPr>
          <w:rFonts w:ascii="Times New Roman" w:hAnsi="Times New Roman" w:cs="Times New Roman"/>
          <w:sz w:val="28"/>
          <w:szCs w:val="28"/>
        </w:rPr>
        <w:t xml:space="preserve">В прошедшем учебном году в школах района среди родителей и детей проводилась информационная работа по внедрению Всероссийского физкультурно-спортивного комплекса (ВФСК) «Готов </w:t>
      </w:r>
      <w:r w:rsidR="00C94BA3" w:rsidRPr="007002F7">
        <w:rPr>
          <w:rFonts w:ascii="Times New Roman" w:hAnsi="Times New Roman" w:cs="Times New Roman"/>
          <w:sz w:val="28"/>
          <w:szCs w:val="28"/>
        </w:rPr>
        <w:t>к труду и обороне», но работа эта велась не на таком уровне, чтобы были результаты и дети получили значки.</w:t>
      </w:r>
    </w:p>
    <w:p w:rsidR="00B60E98" w:rsidRPr="007002F7" w:rsidRDefault="001723C7" w:rsidP="007002F7">
      <w:pPr>
        <w:ind w:firstLine="360"/>
        <w:jc w:val="both"/>
        <w:rPr>
          <w:rFonts w:ascii="Times New Roman" w:hAnsi="Times New Roman" w:cs="Times New Roman"/>
          <w:sz w:val="28"/>
          <w:szCs w:val="28"/>
        </w:rPr>
      </w:pPr>
      <w:r w:rsidRPr="007002F7">
        <w:rPr>
          <w:rFonts w:ascii="Times New Roman" w:hAnsi="Times New Roman" w:cs="Times New Roman"/>
          <w:sz w:val="28"/>
          <w:szCs w:val="28"/>
        </w:rPr>
        <w:lastRenderedPageBreak/>
        <w:t>Всего 16 детей из 3-х школ (Архангельская, Васильевская и Немская) получили зол</w:t>
      </w:r>
      <w:r w:rsidR="00B60E98" w:rsidRPr="007002F7">
        <w:rPr>
          <w:rFonts w:ascii="Times New Roman" w:hAnsi="Times New Roman" w:cs="Times New Roman"/>
          <w:sz w:val="28"/>
          <w:szCs w:val="28"/>
        </w:rPr>
        <w:t>отые, серебряные и бронзовые зна</w:t>
      </w:r>
      <w:r w:rsidRPr="007002F7">
        <w:rPr>
          <w:rFonts w:ascii="Times New Roman" w:hAnsi="Times New Roman" w:cs="Times New Roman"/>
          <w:sz w:val="28"/>
          <w:szCs w:val="28"/>
        </w:rPr>
        <w:t>чки</w:t>
      </w:r>
      <w:r w:rsidR="00B60E98" w:rsidRPr="007002F7">
        <w:rPr>
          <w:rFonts w:ascii="Times New Roman" w:hAnsi="Times New Roman" w:cs="Times New Roman"/>
          <w:sz w:val="28"/>
          <w:szCs w:val="28"/>
        </w:rPr>
        <w:t>.</w:t>
      </w:r>
      <w:r w:rsidR="0003420A" w:rsidRPr="007002F7">
        <w:rPr>
          <w:rFonts w:ascii="Times New Roman" w:hAnsi="Times New Roman" w:cs="Times New Roman"/>
          <w:sz w:val="28"/>
          <w:szCs w:val="28"/>
        </w:rPr>
        <w:t xml:space="preserve"> </w:t>
      </w:r>
    </w:p>
    <w:p w:rsidR="00B60E98" w:rsidRPr="007002F7" w:rsidRDefault="0003420A" w:rsidP="007002F7">
      <w:pPr>
        <w:ind w:firstLine="360"/>
        <w:jc w:val="both"/>
        <w:rPr>
          <w:rFonts w:ascii="Times New Roman" w:hAnsi="Times New Roman" w:cs="Times New Roman"/>
          <w:sz w:val="28"/>
          <w:szCs w:val="28"/>
        </w:rPr>
      </w:pPr>
      <w:r w:rsidRPr="007002F7">
        <w:rPr>
          <w:rFonts w:ascii="Times New Roman" w:hAnsi="Times New Roman" w:cs="Times New Roman"/>
          <w:sz w:val="28"/>
          <w:szCs w:val="28"/>
        </w:rPr>
        <w:t>В этом году тестирование школьников будет продолжено,</w:t>
      </w:r>
      <w:r w:rsidR="00C94BA3" w:rsidRPr="007002F7">
        <w:rPr>
          <w:rFonts w:ascii="Times New Roman" w:hAnsi="Times New Roman" w:cs="Times New Roman"/>
          <w:sz w:val="28"/>
          <w:szCs w:val="28"/>
        </w:rPr>
        <w:t xml:space="preserve"> будут определены единые дни сдачи ГТО, в которых могут принять участие дети, родители и педагоги. </w:t>
      </w:r>
    </w:p>
    <w:p w:rsidR="00C94BA3" w:rsidRPr="007002F7" w:rsidRDefault="00C94BA3" w:rsidP="007002F7">
      <w:pPr>
        <w:ind w:firstLine="360"/>
        <w:jc w:val="both"/>
        <w:rPr>
          <w:rFonts w:ascii="Times New Roman" w:hAnsi="Times New Roman" w:cs="Times New Roman"/>
          <w:sz w:val="28"/>
          <w:szCs w:val="28"/>
        </w:rPr>
      </w:pPr>
      <w:r w:rsidRPr="007002F7">
        <w:rPr>
          <w:rFonts w:ascii="Times New Roman" w:hAnsi="Times New Roman" w:cs="Times New Roman"/>
          <w:sz w:val="28"/>
          <w:szCs w:val="28"/>
        </w:rPr>
        <w:t>У нас отремонтированы 3 спортивных зала и в остальных школах они в надлежащем состоянии, нужно максимально использовать их для сдачи норм ГТО, обэтом разговор пойдет на методических объединениях</w:t>
      </w:r>
      <w:r w:rsidR="001723C7" w:rsidRPr="007002F7">
        <w:rPr>
          <w:rFonts w:ascii="Times New Roman" w:hAnsi="Times New Roman" w:cs="Times New Roman"/>
          <w:sz w:val="28"/>
          <w:szCs w:val="28"/>
        </w:rPr>
        <w:t>.</w:t>
      </w:r>
    </w:p>
    <w:p w:rsidR="00B60E98" w:rsidRPr="007002F7" w:rsidRDefault="0003420A"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Организация летнего отдыха учащихся является еще одним важным звеном в системе воспитания и дополнительного образования подраста</w:t>
      </w:r>
      <w:r w:rsidR="001157FB" w:rsidRPr="007002F7">
        <w:rPr>
          <w:rFonts w:ascii="Times New Roman" w:hAnsi="Times New Roman" w:cs="Times New Roman"/>
          <w:sz w:val="28"/>
          <w:szCs w:val="28"/>
        </w:rPr>
        <w:t>ющего поколения. Летом 2018</w:t>
      </w:r>
      <w:r w:rsidRPr="007002F7">
        <w:rPr>
          <w:rFonts w:ascii="Times New Roman" w:hAnsi="Times New Roman" w:cs="Times New Roman"/>
          <w:sz w:val="28"/>
          <w:szCs w:val="28"/>
        </w:rPr>
        <w:t xml:space="preserve"> года летним отдыхом были </w:t>
      </w:r>
      <w:r w:rsidR="001157FB" w:rsidRPr="007002F7">
        <w:rPr>
          <w:rFonts w:ascii="Times New Roman" w:hAnsi="Times New Roman" w:cs="Times New Roman"/>
          <w:sz w:val="28"/>
          <w:szCs w:val="28"/>
        </w:rPr>
        <w:t>охвачены 227</w:t>
      </w:r>
      <w:r w:rsidR="00C94BA3" w:rsidRPr="007002F7">
        <w:rPr>
          <w:rFonts w:ascii="Times New Roman" w:hAnsi="Times New Roman" w:cs="Times New Roman"/>
          <w:sz w:val="28"/>
          <w:szCs w:val="28"/>
        </w:rPr>
        <w:t xml:space="preserve"> человек. На базе 6</w:t>
      </w:r>
      <w:r w:rsidRPr="007002F7">
        <w:rPr>
          <w:rFonts w:ascii="Times New Roman" w:hAnsi="Times New Roman" w:cs="Times New Roman"/>
          <w:sz w:val="28"/>
          <w:szCs w:val="28"/>
        </w:rPr>
        <w:t xml:space="preserve"> образов</w:t>
      </w:r>
      <w:r w:rsidR="001723C7" w:rsidRPr="007002F7">
        <w:rPr>
          <w:rFonts w:ascii="Times New Roman" w:hAnsi="Times New Roman" w:cs="Times New Roman"/>
          <w:sz w:val="28"/>
          <w:szCs w:val="28"/>
        </w:rPr>
        <w:t xml:space="preserve">ательных учреждений </w:t>
      </w:r>
      <w:r w:rsidRPr="007002F7">
        <w:rPr>
          <w:rFonts w:ascii="Times New Roman" w:hAnsi="Times New Roman" w:cs="Times New Roman"/>
          <w:sz w:val="28"/>
          <w:szCs w:val="28"/>
        </w:rPr>
        <w:t>функционировал</w:t>
      </w:r>
      <w:r w:rsidR="00C94BA3" w:rsidRPr="007002F7">
        <w:rPr>
          <w:rFonts w:ascii="Times New Roman" w:hAnsi="Times New Roman" w:cs="Times New Roman"/>
          <w:sz w:val="28"/>
          <w:szCs w:val="28"/>
        </w:rPr>
        <w:t>и лагеря с дневным пребыванием</w:t>
      </w:r>
      <w:r w:rsidRPr="007002F7">
        <w:rPr>
          <w:rFonts w:ascii="Times New Roman" w:hAnsi="Times New Roman" w:cs="Times New Roman"/>
          <w:sz w:val="28"/>
          <w:szCs w:val="28"/>
        </w:rPr>
        <w:t xml:space="preserve">. </w:t>
      </w:r>
    </w:p>
    <w:p w:rsidR="00B60E98" w:rsidRPr="007002F7" w:rsidRDefault="0003420A" w:rsidP="007002F7">
      <w:pPr>
        <w:ind w:firstLine="708"/>
        <w:jc w:val="both"/>
        <w:rPr>
          <w:rFonts w:ascii="Times New Roman" w:hAnsi="Times New Roman" w:cs="Times New Roman"/>
          <w:sz w:val="28"/>
          <w:szCs w:val="28"/>
        </w:rPr>
      </w:pPr>
      <w:proofErr w:type="gramStart"/>
      <w:r w:rsidRPr="007002F7">
        <w:rPr>
          <w:rFonts w:ascii="Times New Roman" w:hAnsi="Times New Roman" w:cs="Times New Roman"/>
          <w:sz w:val="28"/>
          <w:szCs w:val="28"/>
        </w:rPr>
        <w:t>В шести лагерях реализовывались воспитательные программы комплексной направленности (туристическая, физкультурно-спортивная, трудовая, художеств</w:t>
      </w:r>
      <w:r w:rsidR="001157FB" w:rsidRPr="007002F7">
        <w:rPr>
          <w:rFonts w:ascii="Times New Roman" w:hAnsi="Times New Roman" w:cs="Times New Roman"/>
          <w:sz w:val="28"/>
          <w:szCs w:val="28"/>
        </w:rPr>
        <w:t>енно</w:t>
      </w:r>
      <w:r w:rsidR="0039499B" w:rsidRPr="007002F7">
        <w:rPr>
          <w:rFonts w:ascii="Times New Roman" w:hAnsi="Times New Roman" w:cs="Times New Roman"/>
          <w:sz w:val="28"/>
          <w:szCs w:val="28"/>
        </w:rPr>
        <w:t xml:space="preserve"> </w:t>
      </w:r>
      <w:r w:rsidR="001157FB" w:rsidRPr="007002F7">
        <w:rPr>
          <w:rFonts w:ascii="Times New Roman" w:hAnsi="Times New Roman" w:cs="Times New Roman"/>
          <w:sz w:val="28"/>
          <w:szCs w:val="28"/>
        </w:rPr>
        <w:t>эстетическая, экологическая.</w:t>
      </w:r>
      <w:proofErr w:type="gramEnd"/>
      <w:r w:rsidRPr="007002F7">
        <w:rPr>
          <w:rFonts w:ascii="Times New Roman" w:hAnsi="Times New Roman" w:cs="Times New Roman"/>
          <w:sz w:val="28"/>
          <w:szCs w:val="28"/>
        </w:rPr>
        <w:t xml:space="preserve"> Вместе с возрастающей ролью воспитания актуальным становится портфолио </w:t>
      </w:r>
      <w:proofErr w:type="gramStart"/>
      <w:r w:rsidRPr="007002F7">
        <w:rPr>
          <w:rFonts w:ascii="Times New Roman" w:hAnsi="Times New Roman" w:cs="Times New Roman"/>
          <w:sz w:val="28"/>
          <w:szCs w:val="28"/>
        </w:rPr>
        <w:t>обучающихся</w:t>
      </w:r>
      <w:proofErr w:type="gramEnd"/>
      <w:r w:rsidRPr="007002F7">
        <w:rPr>
          <w:rFonts w:ascii="Times New Roman" w:hAnsi="Times New Roman" w:cs="Times New Roman"/>
          <w:sz w:val="28"/>
          <w:szCs w:val="28"/>
        </w:rPr>
        <w:t xml:space="preserve">. </w:t>
      </w:r>
    </w:p>
    <w:p w:rsidR="001157FB" w:rsidRPr="007002F7" w:rsidRDefault="0003420A"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 xml:space="preserve">В ближайшее время будет реализован государственная информационная система «Контингент», куда будут </w:t>
      </w:r>
      <w:proofErr w:type="gramStart"/>
      <w:r w:rsidRPr="007002F7">
        <w:rPr>
          <w:rFonts w:ascii="Times New Roman" w:hAnsi="Times New Roman" w:cs="Times New Roman"/>
          <w:sz w:val="28"/>
          <w:szCs w:val="28"/>
        </w:rPr>
        <w:t>заносится</w:t>
      </w:r>
      <w:proofErr w:type="gramEnd"/>
      <w:r w:rsidRPr="007002F7">
        <w:rPr>
          <w:rFonts w:ascii="Times New Roman" w:hAnsi="Times New Roman" w:cs="Times New Roman"/>
          <w:sz w:val="28"/>
          <w:szCs w:val="28"/>
        </w:rPr>
        <w:t xml:space="preserve"> личные достижения ребенка и формироваться электронная база данных на протяжении жизни. Это новый </w:t>
      </w:r>
      <w:proofErr w:type="gramStart"/>
      <w:r w:rsidRPr="007002F7">
        <w:rPr>
          <w:rFonts w:ascii="Times New Roman" w:hAnsi="Times New Roman" w:cs="Times New Roman"/>
          <w:sz w:val="28"/>
          <w:szCs w:val="28"/>
        </w:rPr>
        <w:t>проект</w:t>
      </w:r>
      <w:proofErr w:type="gramEnd"/>
      <w:r w:rsidRPr="007002F7">
        <w:rPr>
          <w:rFonts w:ascii="Times New Roman" w:hAnsi="Times New Roman" w:cs="Times New Roman"/>
          <w:sz w:val="28"/>
          <w:szCs w:val="28"/>
        </w:rPr>
        <w:t xml:space="preserve"> над которым </w:t>
      </w:r>
      <w:r w:rsidR="001723C7" w:rsidRPr="007002F7">
        <w:rPr>
          <w:rFonts w:ascii="Times New Roman" w:hAnsi="Times New Roman" w:cs="Times New Roman"/>
          <w:sz w:val="28"/>
          <w:szCs w:val="28"/>
        </w:rPr>
        <w:t>предстоит работать в ближайшее время.</w:t>
      </w:r>
    </w:p>
    <w:p w:rsidR="00B60E98" w:rsidRPr="007002F7" w:rsidRDefault="0003420A"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 xml:space="preserve">Все изменения в образовании, его содержании, условиях обучения, программах и технологиях, должны быть в интересах наших детей, во благо нашего будущего. </w:t>
      </w:r>
    </w:p>
    <w:p w:rsidR="00B60E98" w:rsidRPr="007002F7" w:rsidRDefault="0003420A"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В одном из выступлений Председатель Правительства Российской Федерации Д.А.Медведев сказал: «По большому</w:t>
      </w:r>
      <w:r w:rsidR="0039499B" w:rsidRPr="007002F7">
        <w:rPr>
          <w:rFonts w:ascii="Times New Roman" w:hAnsi="Times New Roman" w:cs="Times New Roman"/>
          <w:sz w:val="28"/>
          <w:szCs w:val="28"/>
        </w:rPr>
        <w:t xml:space="preserve"> </w:t>
      </w:r>
      <w:r w:rsidRPr="007002F7">
        <w:rPr>
          <w:rFonts w:ascii="Times New Roman" w:hAnsi="Times New Roman" w:cs="Times New Roman"/>
          <w:sz w:val="28"/>
          <w:szCs w:val="28"/>
        </w:rPr>
        <w:t>сч</w:t>
      </w:r>
      <w:r w:rsidR="0039499B" w:rsidRPr="007002F7">
        <w:rPr>
          <w:rFonts w:ascii="Times New Roman" w:hAnsi="Times New Roman" w:cs="Times New Roman"/>
          <w:sz w:val="28"/>
          <w:szCs w:val="28"/>
        </w:rPr>
        <w:t>е</w:t>
      </w:r>
      <w:r w:rsidRPr="007002F7">
        <w:rPr>
          <w:rFonts w:ascii="Times New Roman" w:hAnsi="Times New Roman" w:cs="Times New Roman"/>
          <w:sz w:val="28"/>
          <w:szCs w:val="28"/>
        </w:rPr>
        <w:t>ту, вс</w:t>
      </w:r>
      <w:r w:rsidR="0039499B" w:rsidRPr="007002F7">
        <w:rPr>
          <w:rFonts w:ascii="Times New Roman" w:hAnsi="Times New Roman" w:cs="Times New Roman"/>
          <w:sz w:val="28"/>
          <w:szCs w:val="28"/>
        </w:rPr>
        <w:t>е</w:t>
      </w:r>
      <w:r w:rsidRPr="007002F7">
        <w:rPr>
          <w:rFonts w:ascii="Times New Roman" w:hAnsi="Times New Roman" w:cs="Times New Roman"/>
          <w:sz w:val="28"/>
          <w:szCs w:val="28"/>
        </w:rPr>
        <w:t xml:space="preserve">, что мы делаем, мы делаем для тех, кого любим сильнее всего. </w:t>
      </w:r>
    </w:p>
    <w:p w:rsidR="00754E37" w:rsidRPr="007002F7" w:rsidRDefault="0003420A" w:rsidP="007002F7">
      <w:pPr>
        <w:ind w:firstLine="708"/>
        <w:jc w:val="both"/>
        <w:rPr>
          <w:rFonts w:ascii="Times New Roman" w:hAnsi="Times New Roman" w:cs="Times New Roman"/>
          <w:sz w:val="28"/>
          <w:szCs w:val="28"/>
        </w:rPr>
      </w:pPr>
      <w:r w:rsidRPr="007002F7">
        <w:rPr>
          <w:rFonts w:ascii="Times New Roman" w:hAnsi="Times New Roman" w:cs="Times New Roman"/>
          <w:sz w:val="28"/>
          <w:szCs w:val="28"/>
        </w:rPr>
        <w:t xml:space="preserve">Для наших детей, потому что мы хотим, чтобы они жили лучше нас. Чтобы они были лучше, чем мы, чтобы смогли сделать то, что, может быть, не успеем сделать мы. Чтобы из их успехов сложилось успешное будущее нашей великой России». </w:t>
      </w:r>
    </w:p>
    <w:p w:rsidR="0009621F" w:rsidRPr="007002F7" w:rsidRDefault="0009621F" w:rsidP="007002F7">
      <w:pPr>
        <w:pStyle w:val="a4"/>
        <w:spacing w:line="276" w:lineRule="auto"/>
        <w:ind w:firstLine="709"/>
        <w:jc w:val="both"/>
        <w:rPr>
          <w:rFonts w:ascii="Times New Roman" w:hAnsi="Times New Roman" w:cs="Times New Roman"/>
          <w:sz w:val="28"/>
          <w:szCs w:val="28"/>
        </w:rPr>
      </w:pPr>
      <w:r w:rsidRPr="007002F7">
        <w:rPr>
          <w:rFonts w:ascii="Times New Roman" w:hAnsi="Times New Roman" w:cs="Times New Roman"/>
          <w:b/>
          <w:sz w:val="28"/>
          <w:szCs w:val="28"/>
        </w:rPr>
        <w:lastRenderedPageBreak/>
        <w:t xml:space="preserve">Уважаемые коллеги! </w:t>
      </w:r>
      <w:r w:rsidRPr="007002F7">
        <w:rPr>
          <w:rFonts w:ascii="Times New Roman" w:hAnsi="Times New Roman" w:cs="Times New Roman"/>
          <w:sz w:val="28"/>
          <w:szCs w:val="28"/>
        </w:rPr>
        <w:t>Традиционно свой доклад на августовской конференции я заканчивал постановкой задач на предстоящий учебный год. Сегодня же я ещё раз акцентирую ваше внимание на основополагающих документах, определяющих задачи деятельности. Это:</w:t>
      </w:r>
    </w:p>
    <w:p w:rsidR="00076E84" w:rsidRPr="0039499B" w:rsidRDefault="00076E84" w:rsidP="00076E84">
      <w:pPr>
        <w:pStyle w:val="a4"/>
        <w:ind w:firstLine="709"/>
        <w:rPr>
          <w:rFonts w:ascii="Times New Roman" w:hAnsi="Times New Roman" w:cs="Times New Roman"/>
          <w:sz w:val="32"/>
        </w:rPr>
      </w:pP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Закон «Об образовании в Российской Федерации» от 29.12.2012 № 273-ФЗ,</w:t>
      </w: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Федеральные государственные образовательные стандарты,</w:t>
      </w: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Межведомственная программа развития дополнительного образования детей в Российской Федерации до 2020 года,</w:t>
      </w: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 xml:space="preserve">Стратегия развития воспитания в Российской Федерации, </w:t>
      </w: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Государственная программа «Патриотическое воспитание граждан в Российской Федерации на 2016-2020 годы».</w:t>
      </w: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Национальная стратегия действий в интересах детей на 2013-2017 годы,</w:t>
      </w: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 xml:space="preserve"> Муниципальная программа Развитие образования Немского района на 2014-2020 годы;</w:t>
      </w:r>
    </w:p>
    <w:p w:rsidR="0009621F" w:rsidRPr="007002F7" w:rsidRDefault="0009621F" w:rsidP="00076E84">
      <w:pPr>
        <w:pStyle w:val="a4"/>
        <w:ind w:firstLine="709"/>
        <w:jc w:val="both"/>
        <w:rPr>
          <w:rFonts w:ascii="Times New Roman" w:hAnsi="Times New Roman" w:cs="Times New Roman"/>
          <w:sz w:val="28"/>
          <w:szCs w:val="28"/>
        </w:rPr>
      </w:pPr>
      <w:r w:rsidRPr="007002F7">
        <w:rPr>
          <w:rFonts w:ascii="Times New Roman" w:hAnsi="Times New Roman" w:cs="Times New Roman"/>
          <w:sz w:val="28"/>
          <w:szCs w:val="28"/>
        </w:rPr>
        <w:t xml:space="preserve"> План мероприятий ("дорожная карта")</w:t>
      </w:r>
      <w:r w:rsidRPr="007002F7">
        <w:rPr>
          <w:rStyle w:val="apple-converted-space"/>
          <w:rFonts w:ascii="Times New Roman" w:hAnsi="Times New Roman" w:cs="Times New Roman"/>
          <w:b/>
          <w:sz w:val="28"/>
          <w:szCs w:val="28"/>
        </w:rPr>
        <w:t> </w:t>
      </w:r>
      <w:r w:rsidRPr="007002F7">
        <w:rPr>
          <w:rFonts w:ascii="Times New Roman" w:hAnsi="Times New Roman" w:cs="Times New Roman"/>
          <w:sz w:val="28"/>
          <w:szCs w:val="28"/>
        </w:rPr>
        <w:t>"Повышение эффективности и качества услуг, предоставляемых муниципальными образовательными учреждениями Немского района на 2016 -2020 годы.</w:t>
      </w:r>
    </w:p>
    <w:p w:rsidR="00076E84" w:rsidRPr="0039499B" w:rsidRDefault="00076E84" w:rsidP="00076E84">
      <w:pPr>
        <w:pStyle w:val="a4"/>
        <w:ind w:firstLine="709"/>
        <w:jc w:val="both"/>
        <w:rPr>
          <w:rFonts w:ascii="Times New Roman" w:hAnsi="Times New Roman" w:cs="Times New Roman"/>
          <w:sz w:val="32"/>
        </w:rPr>
      </w:pPr>
    </w:p>
    <w:p w:rsidR="0009621F" w:rsidRPr="007002F7" w:rsidRDefault="0009621F" w:rsidP="007002F7">
      <w:pPr>
        <w:pStyle w:val="a4"/>
        <w:ind w:firstLine="709"/>
        <w:jc w:val="both"/>
        <w:rPr>
          <w:rFonts w:ascii="Times New Roman" w:hAnsi="Times New Roman" w:cs="Times New Roman"/>
          <w:b/>
          <w:sz w:val="28"/>
          <w:szCs w:val="28"/>
        </w:rPr>
      </w:pPr>
      <w:r w:rsidRPr="007002F7">
        <w:rPr>
          <w:rFonts w:ascii="Times New Roman" w:hAnsi="Times New Roman" w:cs="Times New Roman"/>
          <w:b/>
          <w:sz w:val="28"/>
          <w:szCs w:val="28"/>
        </w:rPr>
        <w:t>Именно эти документы должны стать основой для анализа результатов работы и постановки задач на новый учебный год каждого образовательного учреждения.</w:t>
      </w:r>
    </w:p>
    <w:p w:rsidR="00076E84" w:rsidRPr="007002F7" w:rsidRDefault="001723C7" w:rsidP="007002F7">
      <w:pPr>
        <w:spacing w:line="240" w:lineRule="auto"/>
        <w:jc w:val="both"/>
        <w:rPr>
          <w:rFonts w:ascii="Times New Roman" w:hAnsi="Times New Roman" w:cs="Times New Roman"/>
          <w:sz w:val="28"/>
          <w:szCs w:val="28"/>
        </w:rPr>
      </w:pPr>
      <w:r w:rsidRPr="007002F7">
        <w:rPr>
          <w:rFonts w:ascii="Times New Roman" w:hAnsi="Times New Roman" w:cs="Times New Roman"/>
          <w:sz w:val="28"/>
          <w:szCs w:val="28"/>
        </w:rPr>
        <w:t>Уважаемые коллеги! Через несколько дней начинается новый учебный год, надеюсь,</w:t>
      </w:r>
      <w:r w:rsidR="00076E84" w:rsidRPr="007002F7">
        <w:rPr>
          <w:rFonts w:ascii="Times New Roman" w:hAnsi="Times New Roman" w:cs="Times New Roman"/>
          <w:sz w:val="28"/>
          <w:szCs w:val="28"/>
        </w:rPr>
        <w:t xml:space="preserve"> </w:t>
      </w:r>
      <w:r w:rsidRPr="007002F7">
        <w:rPr>
          <w:rFonts w:ascii="Times New Roman" w:hAnsi="Times New Roman" w:cs="Times New Roman"/>
          <w:sz w:val="28"/>
          <w:szCs w:val="28"/>
        </w:rPr>
        <w:t xml:space="preserve">что и в этом учебном году нам удастся реализовать все наши планы, пусть обучение будет </w:t>
      </w:r>
      <w:r w:rsidR="00C30083" w:rsidRPr="007002F7">
        <w:rPr>
          <w:rFonts w:ascii="Times New Roman" w:hAnsi="Times New Roman" w:cs="Times New Roman"/>
          <w:sz w:val="28"/>
          <w:szCs w:val="28"/>
        </w:rPr>
        <w:t xml:space="preserve"> успешным</w:t>
      </w:r>
      <w:proofErr w:type="gramStart"/>
      <w:r w:rsidRPr="007002F7">
        <w:rPr>
          <w:rFonts w:ascii="Times New Roman" w:hAnsi="Times New Roman" w:cs="Times New Roman"/>
          <w:sz w:val="28"/>
          <w:szCs w:val="28"/>
        </w:rPr>
        <w:t>,о</w:t>
      </w:r>
      <w:proofErr w:type="gramEnd"/>
      <w:r w:rsidRPr="007002F7">
        <w:rPr>
          <w:rFonts w:ascii="Times New Roman" w:hAnsi="Times New Roman" w:cs="Times New Roman"/>
          <w:sz w:val="28"/>
          <w:szCs w:val="28"/>
        </w:rPr>
        <w:t xml:space="preserve">своение новых педагогических технологий творческим. </w:t>
      </w:r>
    </w:p>
    <w:p w:rsidR="00076E84" w:rsidRPr="007002F7" w:rsidRDefault="001723C7" w:rsidP="007002F7">
      <w:pPr>
        <w:spacing w:line="240" w:lineRule="auto"/>
        <w:ind w:firstLine="708"/>
        <w:jc w:val="both"/>
        <w:rPr>
          <w:rFonts w:ascii="Times New Roman" w:hAnsi="Times New Roman" w:cs="Times New Roman"/>
          <w:sz w:val="28"/>
          <w:szCs w:val="28"/>
        </w:rPr>
      </w:pPr>
      <w:r w:rsidRPr="007002F7">
        <w:rPr>
          <w:rFonts w:ascii="Times New Roman" w:hAnsi="Times New Roman" w:cs="Times New Roman"/>
          <w:sz w:val="28"/>
          <w:szCs w:val="28"/>
        </w:rPr>
        <w:t xml:space="preserve">Любите детей, </w:t>
      </w:r>
      <w:r w:rsidR="00C30083" w:rsidRPr="007002F7">
        <w:rPr>
          <w:rFonts w:ascii="Times New Roman" w:hAnsi="Times New Roman" w:cs="Times New Roman"/>
          <w:sz w:val="28"/>
          <w:szCs w:val="28"/>
        </w:rPr>
        <w:t>тогда и дети будут любить вас, спешить в школу</w:t>
      </w:r>
      <w:proofErr w:type="gramStart"/>
      <w:r w:rsidR="00C30083" w:rsidRPr="007002F7">
        <w:rPr>
          <w:rFonts w:ascii="Times New Roman" w:hAnsi="Times New Roman" w:cs="Times New Roman"/>
          <w:sz w:val="28"/>
          <w:szCs w:val="28"/>
        </w:rPr>
        <w:t>,д</w:t>
      </w:r>
      <w:proofErr w:type="gramEnd"/>
      <w:r w:rsidR="00C30083" w:rsidRPr="007002F7">
        <w:rPr>
          <w:rFonts w:ascii="Times New Roman" w:hAnsi="Times New Roman" w:cs="Times New Roman"/>
          <w:sz w:val="28"/>
          <w:szCs w:val="28"/>
        </w:rPr>
        <w:t>етский сад, учреждения доп.образования и радоваться каждой встрече с вами</w:t>
      </w:r>
      <w:r w:rsidR="001157FB" w:rsidRPr="007002F7">
        <w:rPr>
          <w:rFonts w:ascii="Times New Roman" w:hAnsi="Times New Roman" w:cs="Times New Roman"/>
          <w:sz w:val="28"/>
          <w:szCs w:val="28"/>
        </w:rPr>
        <w:t>. Здоровья нам всем, радости от достижений учащихся и воспитанников, признания коллег и руководства, удовлетворенности от собственной работы. Всем личного счастья, достойной жизни</w:t>
      </w:r>
      <w:r w:rsidR="00076E84" w:rsidRPr="007002F7">
        <w:rPr>
          <w:rFonts w:ascii="Times New Roman" w:hAnsi="Times New Roman" w:cs="Times New Roman"/>
          <w:sz w:val="28"/>
          <w:szCs w:val="28"/>
        </w:rPr>
        <w:t xml:space="preserve"> и исполнения всех ваших надежд</w:t>
      </w:r>
      <w:r w:rsidR="001157FB" w:rsidRPr="007002F7">
        <w:rPr>
          <w:rFonts w:ascii="Times New Roman" w:hAnsi="Times New Roman" w:cs="Times New Roman"/>
          <w:sz w:val="28"/>
          <w:szCs w:val="28"/>
        </w:rPr>
        <w:t xml:space="preserve">! </w:t>
      </w:r>
    </w:p>
    <w:p w:rsidR="001723C7" w:rsidRPr="007002F7" w:rsidRDefault="001157FB" w:rsidP="007002F7">
      <w:pPr>
        <w:spacing w:line="240" w:lineRule="auto"/>
        <w:ind w:firstLine="708"/>
        <w:jc w:val="both"/>
        <w:rPr>
          <w:rFonts w:ascii="Times New Roman" w:hAnsi="Times New Roman" w:cs="Times New Roman"/>
          <w:sz w:val="28"/>
          <w:szCs w:val="28"/>
        </w:rPr>
      </w:pPr>
      <w:r w:rsidRPr="007002F7">
        <w:rPr>
          <w:rFonts w:ascii="Times New Roman" w:hAnsi="Times New Roman" w:cs="Times New Roman"/>
          <w:sz w:val="28"/>
          <w:szCs w:val="28"/>
        </w:rPr>
        <w:t>С наступающим Днем Знаний</w:t>
      </w:r>
    </w:p>
    <w:p w:rsidR="00DC058D" w:rsidRPr="007002F7" w:rsidRDefault="0003420A" w:rsidP="007002F7">
      <w:pPr>
        <w:spacing w:line="240" w:lineRule="auto"/>
        <w:ind w:left="-143" w:firstLine="851"/>
        <w:rPr>
          <w:rFonts w:ascii="Times New Roman" w:hAnsi="Times New Roman" w:cs="Times New Roman"/>
          <w:b/>
          <w:sz w:val="28"/>
          <w:szCs w:val="28"/>
        </w:rPr>
      </w:pPr>
      <w:r w:rsidRPr="007002F7">
        <w:rPr>
          <w:rFonts w:ascii="Times New Roman" w:hAnsi="Times New Roman" w:cs="Times New Roman"/>
          <w:sz w:val="28"/>
          <w:szCs w:val="28"/>
        </w:rPr>
        <w:t>Спасибо за внимание</w:t>
      </w:r>
      <w:r w:rsidR="00076E84" w:rsidRPr="007002F7">
        <w:rPr>
          <w:rFonts w:ascii="Times New Roman" w:hAnsi="Times New Roman" w:cs="Times New Roman"/>
          <w:sz w:val="28"/>
          <w:szCs w:val="28"/>
        </w:rPr>
        <w:t>!</w:t>
      </w:r>
    </w:p>
    <w:sectPr w:rsidR="00DC058D" w:rsidRPr="007002F7" w:rsidSect="00044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E197D"/>
    <w:multiLevelType w:val="hybridMultilevel"/>
    <w:tmpl w:val="F072D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7A4"/>
    <w:rsid w:val="0003420A"/>
    <w:rsid w:val="000362B9"/>
    <w:rsid w:val="00044CE6"/>
    <w:rsid w:val="00054C45"/>
    <w:rsid w:val="00076E84"/>
    <w:rsid w:val="00081CD6"/>
    <w:rsid w:val="0009621F"/>
    <w:rsid w:val="000A0A1D"/>
    <w:rsid w:val="000B3777"/>
    <w:rsid w:val="001157FB"/>
    <w:rsid w:val="001723C7"/>
    <w:rsid w:val="00187F11"/>
    <w:rsid w:val="001B3B06"/>
    <w:rsid w:val="001C6143"/>
    <w:rsid w:val="001C7089"/>
    <w:rsid w:val="00221692"/>
    <w:rsid w:val="00221A84"/>
    <w:rsid w:val="0024494A"/>
    <w:rsid w:val="002779EF"/>
    <w:rsid w:val="002A0BE0"/>
    <w:rsid w:val="002D22FF"/>
    <w:rsid w:val="00303CEA"/>
    <w:rsid w:val="003428E9"/>
    <w:rsid w:val="0039499B"/>
    <w:rsid w:val="003B10A8"/>
    <w:rsid w:val="00413C77"/>
    <w:rsid w:val="00465004"/>
    <w:rsid w:val="004D6B82"/>
    <w:rsid w:val="00507C2F"/>
    <w:rsid w:val="0058040A"/>
    <w:rsid w:val="005A6795"/>
    <w:rsid w:val="005E2968"/>
    <w:rsid w:val="00607249"/>
    <w:rsid w:val="00641A41"/>
    <w:rsid w:val="0065527F"/>
    <w:rsid w:val="00684D46"/>
    <w:rsid w:val="007002F7"/>
    <w:rsid w:val="00754E37"/>
    <w:rsid w:val="00756ADB"/>
    <w:rsid w:val="00780AF7"/>
    <w:rsid w:val="007A2963"/>
    <w:rsid w:val="007E64A3"/>
    <w:rsid w:val="008213AE"/>
    <w:rsid w:val="008536CF"/>
    <w:rsid w:val="00893DB8"/>
    <w:rsid w:val="00904580"/>
    <w:rsid w:val="009531C7"/>
    <w:rsid w:val="00974EFB"/>
    <w:rsid w:val="009A0BA0"/>
    <w:rsid w:val="009F127A"/>
    <w:rsid w:val="009F5AC9"/>
    <w:rsid w:val="00A21149"/>
    <w:rsid w:val="00A30D77"/>
    <w:rsid w:val="00A40C0E"/>
    <w:rsid w:val="00A625BA"/>
    <w:rsid w:val="00A6409A"/>
    <w:rsid w:val="00AE43B8"/>
    <w:rsid w:val="00B43C33"/>
    <w:rsid w:val="00B60E98"/>
    <w:rsid w:val="00B61012"/>
    <w:rsid w:val="00B635F3"/>
    <w:rsid w:val="00C30083"/>
    <w:rsid w:val="00C3508D"/>
    <w:rsid w:val="00C3783F"/>
    <w:rsid w:val="00C52700"/>
    <w:rsid w:val="00C65E52"/>
    <w:rsid w:val="00C7249E"/>
    <w:rsid w:val="00C94BA3"/>
    <w:rsid w:val="00CC745E"/>
    <w:rsid w:val="00CD573B"/>
    <w:rsid w:val="00D4429A"/>
    <w:rsid w:val="00D46CCC"/>
    <w:rsid w:val="00D7654B"/>
    <w:rsid w:val="00DA0517"/>
    <w:rsid w:val="00DA349A"/>
    <w:rsid w:val="00DB7094"/>
    <w:rsid w:val="00DC058D"/>
    <w:rsid w:val="00DD3C98"/>
    <w:rsid w:val="00DD4977"/>
    <w:rsid w:val="00DE56EE"/>
    <w:rsid w:val="00E519DB"/>
    <w:rsid w:val="00E61BB3"/>
    <w:rsid w:val="00EA00F4"/>
    <w:rsid w:val="00EA67A4"/>
    <w:rsid w:val="00EB33E8"/>
    <w:rsid w:val="00F52437"/>
    <w:rsid w:val="00F97D21"/>
    <w:rsid w:val="00FD1741"/>
    <w:rsid w:val="00FD5572"/>
    <w:rsid w:val="00FE3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E6"/>
  </w:style>
  <w:style w:type="paragraph" w:styleId="2">
    <w:name w:val="heading 2"/>
    <w:basedOn w:val="a"/>
    <w:next w:val="a"/>
    <w:link w:val="20"/>
    <w:uiPriority w:val="9"/>
    <w:semiHidden/>
    <w:unhideWhenUsed/>
    <w:qFormat/>
    <w:rsid w:val="00754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03420A"/>
    <w:pPr>
      <w:spacing w:after="0" w:line="240" w:lineRule="auto"/>
    </w:pPr>
    <w:rPr>
      <w:rFonts w:eastAsiaTheme="minorEastAsia"/>
      <w:lang w:eastAsia="ru-RU"/>
    </w:rPr>
  </w:style>
  <w:style w:type="character" w:customStyle="1" w:styleId="20">
    <w:name w:val="Заголовок 2 Знак"/>
    <w:basedOn w:val="a0"/>
    <w:link w:val="2"/>
    <w:uiPriority w:val="9"/>
    <w:semiHidden/>
    <w:rsid w:val="00754E3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54E37"/>
    <w:rPr>
      <w:b/>
      <w:bCs/>
    </w:rPr>
  </w:style>
  <w:style w:type="paragraph" w:styleId="a6">
    <w:name w:val="List Paragraph"/>
    <w:basedOn w:val="a"/>
    <w:uiPriority w:val="34"/>
    <w:qFormat/>
    <w:rsid w:val="00C65E52"/>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90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Базовый"/>
    <w:rsid w:val="0024494A"/>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pple-converted-space">
    <w:name w:val="apple-converted-space"/>
    <w:basedOn w:val="a0"/>
    <w:rsid w:val="0009621F"/>
  </w:style>
  <w:style w:type="paragraph" w:styleId="a9">
    <w:name w:val="Balloon Text"/>
    <w:basedOn w:val="a"/>
    <w:link w:val="aa"/>
    <w:uiPriority w:val="99"/>
    <w:semiHidden/>
    <w:unhideWhenUsed/>
    <w:rsid w:val="006072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54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03420A"/>
    <w:pPr>
      <w:spacing w:after="0" w:line="240" w:lineRule="auto"/>
    </w:pPr>
    <w:rPr>
      <w:rFonts w:eastAsiaTheme="minorEastAsia"/>
      <w:lang w:eastAsia="ru-RU"/>
    </w:rPr>
  </w:style>
  <w:style w:type="character" w:customStyle="1" w:styleId="20">
    <w:name w:val="Заголовок 2 Знак"/>
    <w:basedOn w:val="a0"/>
    <w:link w:val="2"/>
    <w:uiPriority w:val="9"/>
    <w:semiHidden/>
    <w:rsid w:val="00754E3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54E37"/>
    <w:rPr>
      <w:b/>
      <w:bCs/>
    </w:rPr>
  </w:style>
  <w:style w:type="paragraph" w:styleId="a6">
    <w:name w:val="List Paragraph"/>
    <w:basedOn w:val="a"/>
    <w:uiPriority w:val="34"/>
    <w:qFormat/>
    <w:rsid w:val="00C65E52"/>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90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Базовый"/>
    <w:rsid w:val="0024494A"/>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pple-converted-space">
    <w:name w:val="apple-converted-space"/>
    <w:basedOn w:val="a0"/>
    <w:rsid w:val="0009621F"/>
  </w:style>
</w:styles>
</file>

<file path=word/webSettings.xml><?xml version="1.0" encoding="utf-8"?>
<w:webSettings xmlns:r="http://schemas.openxmlformats.org/officeDocument/2006/relationships" xmlns:w="http://schemas.openxmlformats.org/wordprocessingml/2006/main">
  <w:divs>
    <w:div w:id="800079588">
      <w:bodyDiv w:val="1"/>
      <w:marLeft w:val="0"/>
      <w:marRight w:val="0"/>
      <w:marTop w:val="0"/>
      <w:marBottom w:val="0"/>
      <w:divBdr>
        <w:top w:val="none" w:sz="0" w:space="0" w:color="auto"/>
        <w:left w:val="none" w:sz="0" w:space="0" w:color="auto"/>
        <w:bottom w:val="none" w:sz="0" w:space="0" w:color="auto"/>
        <w:right w:val="none" w:sz="0" w:space="0" w:color="auto"/>
      </w:divBdr>
    </w:div>
    <w:div w:id="1020745578">
      <w:bodyDiv w:val="1"/>
      <w:marLeft w:val="0"/>
      <w:marRight w:val="0"/>
      <w:marTop w:val="0"/>
      <w:marBottom w:val="0"/>
      <w:divBdr>
        <w:top w:val="none" w:sz="0" w:space="0" w:color="auto"/>
        <w:left w:val="none" w:sz="0" w:space="0" w:color="auto"/>
        <w:bottom w:val="none" w:sz="0" w:space="0" w:color="auto"/>
        <w:right w:val="none" w:sz="0" w:space="0" w:color="auto"/>
      </w:divBdr>
    </w:div>
    <w:div w:id="1036999887">
      <w:bodyDiv w:val="1"/>
      <w:marLeft w:val="0"/>
      <w:marRight w:val="0"/>
      <w:marTop w:val="0"/>
      <w:marBottom w:val="0"/>
      <w:divBdr>
        <w:top w:val="none" w:sz="0" w:space="0" w:color="auto"/>
        <w:left w:val="none" w:sz="0" w:space="0" w:color="auto"/>
        <w:bottom w:val="none" w:sz="0" w:space="0" w:color="auto"/>
        <w:right w:val="none" w:sz="0" w:space="0" w:color="auto"/>
      </w:divBdr>
    </w:div>
    <w:div w:id="1038239015">
      <w:bodyDiv w:val="1"/>
      <w:marLeft w:val="0"/>
      <w:marRight w:val="0"/>
      <w:marTop w:val="0"/>
      <w:marBottom w:val="0"/>
      <w:divBdr>
        <w:top w:val="none" w:sz="0" w:space="0" w:color="auto"/>
        <w:left w:val="none" w:sz="0" w:space="0" w:color="auto"/>
        <w:bottom w:val="none" w:sz="0" w:space="0" w:color="auto"/>
        <w:right w:val="none" w:sz="0" w:space="0" w:color="auto"/>
      </w:divBdr>
    </w:div>
    <w:div w:id="1158571970">
      <w:bodyDiv w:val="1"/>
      <w:marLeft w:val="0"/>
      <w:marRight w:val="0"/>
      <w:marTop w:val="0"/>
      <w:marBottom w:val="0"/>
      <w:divBdr>
        <w:top w:val="none" w:sz="0" w:space="0" w:color="auto"/>
        <w:left w:val="none" w:sz="0" w:space="0" w:color="auto"/>
        <w:bottom w:val="none" w:sz="0" w:space="0" w:color="auto"/>
        <w:right w:val="none" w:sz="0" w:space="0" w:color="auto"/>
      </w:divBdr>
    </w:div>
    <w:div w:id="1569421531">
      <w:bodyDiv w:val="1"/>
      <w:marLeft w:val="0"/>
      <w:marRight w:val="0"/>
      <w:marTop w:val="0"/>
      <w:marBottom w:val="0"/>
      <w:divBdr>
        <w:top w:val="none" w:sz="0" w:space="0" w:color="auto"/>
        <w:left w:val="none" w:sz="0" w:space="0" w:color="auto"/>
        <w:bottom w:val="none" w:sz="0" w:space="0" w:color="auto"/>
        <w:right w:val="none" w:sz="0" w:space="0" w:color="auto"/>
      </w:divBdr>
    </w:div>
    <w:div w:id="1695422602">
      <w:bodyDiv w:val="1"/>
      <w:marLeft w:val="0"/>
      <w:marRight w:val="0"/>
      <w:marTop w:val="0"/>
      <w:marBottom w:val="0"/>
      <w:divBdr>
        <w:top w:val="none" w:sz="0" w:space="0" w:color="auto"/>
        <w:left w:val="none" w:sz="0" w:space="0" w:color="auto"/>
        <w:bottom w:val="none" w:sz="0" w:space="0" w:color="auto"/>
        <w:right w:val="none" w:sz="0" w:space="0" w:color="auto"/>
      </w:divBdr>
    </w:div>
    <w:div w:id="18097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C78C-8736-44AB-8F65-0198DB29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16</Pages>
  <Words>4960</Words>
  <Characters>28277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Комп5</dc:creator>
  <cp:lastModifiedBy>nachalnik</cp:lastModifiedBy>
  <cp:revision>26</cp:revision>
  <cp:lastPrinted>2018-08-28T05:35:00Z</cp:lastPrinted>
  <dcterms:created xsi:type="dcterms:W3CDTF">2018-08-15T09:51:00Z</dcterms:created>
  <dcterms:modified xsi:type="dcterms:W3CDTF">2018-09-04T07:23:00Z</dcterms:modified>
</cp:coreProperties>
</file>